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1351/QĐ-UBND-HC năm 2023 phê duyệt phương án đơn giản hóa thủ tục hành chính trong lĩnh vực Tư pháp thuộc phạm vi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1351/QĐ-UBND-HC</w:t>
      </w:r>
    </w:p>
    <w:p>
      <w:r>
        <w:t>Đồng Tháp, ngày 28 tháng 12 năm 2023</w:t>
      </w:r>
    </w:p>
    <w:p>
      <w:r>
        <w:t>QUYẾT ĐỊNH</w:t>
      </w:r>
    </w:p>
    <w:p>
      <w:r>
        <w:t>VỀ VIỆC PHÊ DUYỆT PHƯƠNG ÁN ĐƠN GIẢN HÓA THỦ TỤC HÀNH CHÍNH NỘI BỘ TRONG LĨNH VỰC TƯ PHÁP THUỘC PHẠM VI QUẢN LÝ CỦA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Tư pháp.</w:t>
      </w:r>
    </w:p>
    <w:p>
      <w:r>
        <w:t>QUYẾT ĐỊNH:</w:t>
      </w:r>
    </w:p>
    <w:p>
      <w:r>
        <w:t>Điều 1.  Phê duyệt phương án đơn giản hóa 03 thủ tục hành chính trong lĩnh vực Tư pháp thuộc phạm vi quản lý của tỉnh Đồng Tháp  (Phụ lục đính kèm) .</w:t>
      </w:r>
    </w:p>
    <w:p>
      <w:r>
        <w:t>Điều 2.  Giao Sở Tư pháp chủ trì, phối hợp với các cơ quan, đơn vị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thực hiện Quyết định này.</w:t>
      </w:r>
    </w:p>
    <w:p>
      <w:r>
        <w:t>Điều 4.  Quyết định này có hiệu lực kể từ ngày ký. Chánh Văn phòng Ủy ban nhân dân Tỉnh; Giám đốc Sở Tư pháp; Thủ trưởng các sở, ban, ngành tỉnh; Ủy ban nhân dân các huyện, thành phố và các tổ chức, cá nhân có liên quan chịu trách nhiệm thi hành Quyết định này./.</w:t>
      </w:r>
    </w:p>
    <w:p>
      <w:r>
        <w:t>Nơi nhận:</w:t>
      </w:r>
    </w:p>
    <w:p>
      <w:r>
        <w:t>- Như Điều  4 ;</w:t>
      </w:r>
    </w:p>
    <w:p>
      <w:r>
        <w:t>- Cục KS TTHC, Văn phòng Chính phủ;</w:t>
      </w:r>
    </w:p>
    <w:p>
      <w:r>
        <w:t>- Các PCT/UBND Tỉnh;</w:t>
      </w:r>
    </w:p>
    <w:p>
      <w:r>
        <w:t>- Trung tâm Hành chính công Tỉnh;</w:t>
      </w:r>
    </w:p>
    <w:p>
      <w:r>
        <w:t>- Lưu: VT, KSTTHC (H).</w:t>
      </w:r>
    </w:p>
    <w:p>
      <w:r>
        <w:t>CHỦ TỊCH</w:t>
      </w:r>
    </w:p>
    <w:p>
      <w:r>
        <w:t>Phạm Thiện Nghĩa</w:t>
      </w:r>
    </w:p>
    <w:p>
      <w:r>
        <w:t>PHƯƠNG ÁN ĐƠN GIẢN HÓA THỦ TỤC HÀNH CHÍNH NỘI BỘ LĨNH VỰC TƯ PHÁP</w:t>
      </w:r>
    </w:p>
    <w:p>
      <w:r>
        <w:t>(Ban hành kèm theo Quyết định số 1351/QĐ-UBND-HC ngày 28 tháng 12 năm 2023 của Chủ tịch Ủy ban nhân dân tỉnh Đồng Tháp)</w:t>
      </w:r>
    </w:p>
    <w:p>
      <w:r>
        <w:t>1. Thủ tục: Phối hợp trong việc lập biên bản trẻ em bị bỏ rơi và tiếp nhận trẻ em bị bỏ rơi vào cơ sở nuôi dưỡng</w:t>
      </w:r>
    </w:p>
    <w:p>
      <w:r>
        <w:t>1.1. Nội dung đơn giản hóa</w:t>
      </w:r>
    </w:p>
    <w:p>
      <w:r>
        <w:t>- Quy định rõ thời gian thông báo cho người hoặc tổ chức đang tạm thời nuôi dưỡng trẻ tiến hành đăng ký khai sinh cho trẻ em là 07 ngày.</w:t>
      </w:r>
    </w:p>
    <w:p>
      <w:r>
        <w:t>- Lý do: Hết thời hạn niêm yết quy định nếu không có thông tin về cha, mẹ đẻ của trẻ em thì Ủy ban nhân dân cấp xã thông báo cho người hoặc tổ chức đang tạm thời nuôi dưỡng trẻ tiến hành đăng ký khai sinh cho trẻ em theo quy định của pháp luật về hộ tịch chưa quy định rõ ràng thời hạn. Theo quy định thì việc đăng ký khai sinh mất 01 ngày làm việc, bên cạnh đó việc chuyển thông báo trong tỉnh qua dịch vụ Bưu chính nếu gửi bảo đảm thì khoảng 02 - 03 ngày, chuyển phát nhanh thì khoảng 01 - 02 ngày, tính cả thứ Bảy, Chủ nhật nhiều nhất là 05 ngày, thời gian soạn thông báo khoản 0,5 ngày do đó có thể hoàn thành thủ tục này trong 07 ngày. Quy định rõ thời gian thông báo cho người hoặc tổ chức đang tạm thời nuôi dưỡng trẻ tiến hành đăng ký khai sinh cho trẻ em sẽ rút ngắn thời gian giải quyết thủ tục hành chính và giảm được chi phí thực hiện.</w:t>
      </w:r>
    </w:p>
    <w:p>
      <w:r>
        <w:t>1.2. Kiến nghị thực thi</w:t>
      </w:r>
    </w:p>
    <w:p>
      <w:r>
        <w:t>- Kiến nghị sửa đổi, bổ sung Điều 4 Quy chế phối hợp về giải quyết việc nuôi con nuôi có yếu tố nước ngoài trên địa bàn tỉnh Đồng Tháp được ban hành kèm theo Quyết định số 1157/QĐ-UBND-HC ngày 09/10/2019 của Ủy ban nhân dân tỉnh Đồng Tháp.</w:t>
      </w:r>
    </w:p>
    <w:p>
      <w:r>
        <w:t>- Lộ trình thực hiện: Trong năm 2024.</w:t>
      </w:r>
    </w:p>
    <w:p>
      <w:r>
        <w:t>1.3. Lợi ích phương án đơn giản hóa</w:t>
      </w:r>
    </w:p>
    <w:p>
      <w:r>
        <w:t>- Chi phí tuân thủ TTHC trước khi đơn giản hóa: 198.295.000 đồng/năm</w:t>
      </w:r>
    </w:p>
    <w:p>
      <w:r>
        <w:t>- Chi phí tuân thủ TTHC sau khi đơn giản hóa: 193.809.000 đồng/năm.</w:t>
      </w:r>
    </w:p>
    <w:p>
      <w:r>
        <w:t>- Chi phí tiết kiệm: 4.486.000 đồng/năm.</w:t>
      </w:r>
    </w:p>
    <w:p>
      <w:r>
        <w:t>- Tỷ lệ cắt giảm chi phí: 2%.</w:t>
      </w:r>
    </w:p>
    <w:p>
      <w:r>
        <w:t>2. Thủ tục: Phối hợp trong việc rà soát, thông báo tìm gia đình thay thế cho trẻ em</w:t>
      </w:r>
    </w:p>
    <w:p>
      <w:r>
        <w:t>2.1. Nội dung đơn giản hóa</w:t>
      </w:r>
    </w:p>
    <w:p>
      <w:r>
        <w:t>- Cắt giảm thời gian cơ quan chủ quản  (Sở Lao động - Thương binh và Xã hội là cơ quan chủ quản của Cơ sở nuôi dưỡng công lập và ngoài công lập thuộc trách nhiệm quản lý của cấp tỉnh; Ủy ban nhân dân huyện, thành phố là cơ quan chủ quản của Cơ sở nuôi dưỡng thuộc trách nhiệm quản lý cấp huyện)  có ý kiến gửi Sở Tư pháp kèm theo hồ sơ trẻ em để thông báo tìm người nhận con nuôi từ 05 ngày làm việc thành 04 ngày làm việc.</w:t>
      </w:r>
    </w:p>
    <w:p>
      <w:r>
        <w:t>- Lý do: Rút ngắn thời gian giải quyết thủ tục hành chính và giảm được chi phí thực hiện.</w:t>
      </w:r>
    </w:p>
    <w:p>
      <w:r>
        <w:t>2.2. Kiến nghị thực thi</w:t>
      </w:r>
    </w:p>
    <w:p>
      <w:r>
        <w:t>- Kiến nghị sửa đổi, bổ sung Điều 5 Quy chế phối hợp về giải quyết việc nuôi con nuôi có yếu tố nước ngoài trên địa bàn tỉnh Đồng Tháp được ban hành kèm theo Quyết định số 1157/QĐ-UBND-HC ngày 09/10/2019 của Ủy ban nhân dân tỉnh Đồng Tháp.</w:t>
      </w:r>
    </w:p>
    <w:p>
      <w:r>
        <w:t>- Lộ trình thực hiện: Trong năm 2024.</w:t>
      </w:r>
    </w:p>
    <w:p>
      <w:r>
        <w:t>2.3. Lợi ích phương án đơn giản hóa</w:t>
      </w:r>
    </w:p>
    <w:p>
      <w:r>
        <w:t>- Chi phí tuân thủ TTHC trước khi đơn giản hóa: 471.774.000 đồng/năm.</w:t>
      </w:r>
    </w:p>
    <w:p>
      <w:r>
        <w:t>- Chi phí tuân thủ TTHC sau khi đơn giản hóa: 471.084.000 đồng/năm.</w:t>
      </w:r>
    </w:p>
    <w:p>
      <w:r>
        <w:t>- Chi phí tiết kiệm: 690.000 đồng/năm.</w:t>
      </w:r>
    </w:p>
    <w:p>
      <w:r>
        <w:t>- Tỷ lệ cắt giảm chi phí: 0,15 %.</w:t>
      </w:r>
    </w:p>
    <w:p>
      <w:r>
        <w:t>3. Thủ tục: Phối hợp trong việc giới thiệu trẻ em làm con nuôi người nước ngoài</w:t>
      </w:r>
    </w:p>
    <w:p>
      <w:r>
        <w:t>3.1. Nội dung đơn giản hóa</w:t>
      </w:r>
    </w:p>
    <w:p>
      <w:r>
        <w:t>- Cắt giảm thời gian các cơ quan, đơn vị có liên quan cho ý kiến về phương án giới thiệu trẻ em làm con nuôi từ 07 ngày thành 06 ngày.</w:t>
      </w:r>
    </w:p>
    <w:p>
      <w:r>
        <w:t>- Lý do: Rút ngắn thời gian giải quyết thủ tục hành chính và giảm được chi phí thực hiện.</w:t>
      </w:r>
    </w:p>
    <w:p>
      <w:r>
        <w:t>3.2. Kiến nghị thực thi</w:t>
      </w:r>
    </w:p>
    <w:p>
      <w:r>
        <w:t>- Kiến nghị sửa đổi, bổ sung Điều 7 Quy chế phối hợp về giải quyết việc nuôi con nuôi có yếu tố nước ngoài trên địa bàn tỉnh Đồng Tháp được ban hành kèm theo Quyết định số 1157/QĐ-UBND-HC ngày 09/10/2019 của Ủy ban nhân dân tỉnh Đồng Tháp.</w:t>
      </w:r>
    </w:p>
    <w:p>
      <w:r>
        <w:t>- Lộ trình thực hiện: Trong năm 2024.</w:t>
      </w:r>
    </w:p>
    <w:p>
      <w:r>
        <w:t>3.3. Lợi ích phương án đơn giản hóa</w:t>
      </w:r>
    </w:p>
    <w:p>
      <w:r>
        <w:t>- Chi phí tuân thủ TTHC trước khi đơn giản hóa: 199.950.000 đồng/năm</w:t>
      </w:r>
    </w:p>
    <w:p>
      <w:r>
        <w:t>- Chi phí tuân thủ TTHC sau khi đơn giản hóa: 196.710.000 đồng/năm.</w:t>
      </w:r>
    </w:p>
    <w:p>
      <w:r>
        <w:t>- Chi phí tiết kiệm: 3.240.000 đồng/năm.</w:t>
      </w:r>
    </w:p>
    <w:p>
      <w:r>
        <w:t>- Tỷ lệ cắt giảm chi phí: 1,62 %.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