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 năm 2024 phê duyệt quy trình nội bộ, quy trình điện tử giải quyết thủ tục hành chính được sửa đổi, bổ sung trong lĩnh vực đường thủy nội địa thuộc thẩm quyền giải quyết của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1350/QĐ-UBND</w:t>
      </w:r>
    </w:p>
    <w:p>
      <w:r>
        <w:t>Đồng Nai, ngày  10  tháng  5  năm 202 4</w:t>
      </w:r>
    </w:p>
    <w:p>
      <w:r>
        <w:t>QUYẾT ĐỊNH</w:t>
      </w:r>
    </w:p>
    <w:p>
      <w:r>
        <w:t>VỀ VIỆC PHÊ DUYỆT QUY TRÌNH NỘI BỘ, QUY TRÌNH ĐIỆN TỬ GIẢI QUYẾT THỦ TỤC HÀNH CHÍNH ĐƯỢC SỬA ĐỔI, BỔ SUNG TRONG LĨNH VỰC ĐƯỜNG THỦY NỘI ĐỊA THUỘC THẨM QUYỀN GIẢI QUYẾT CỦA UBND CẤP HUYỆN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868/QĐ-UBND ngày 22 tháng 3 năm 2024 của Chủ tịch UBND tỉnh Đồng Nai về việc công bố danh mục thủ tục hành chính và phê duyệt quy trình nội bộ, quy trình điện tử giải quyết thủ tục hành chính được sửa đổi, bổ sung, bãi bỏ trong lĩnh vực đường thủy nội địa thuộc thẩm quyền giải quyết của Sở Giao thông vận tải và UBND cấp huyện;</w:t>
      </w:r>
    </w:p>
    <w:p>
      <w:r>
        <w:t>Căn cứ Quyết định số 985/QĐ-UBND ngày 11 tháng 4 năm 2024 của Chủ tịch UBND tỉnh Đồng Nai về việc công bố danh mục thủ tục hành chính và phê duyệt quy trình nội bộ, quy trình điện tử giải quyết thủ tục hành chính được ban hành mới, sửa đổi, bổ sung, bị bãi bỏ trong lĩnh vực đường bộ, đường thủy nội địa thuộc thẩm quyền giải quyết của Sở Giao thông vận tải và UBND cấp huyện;</w:t>
      </w:r>
    </w:p>
    <w:p>
      <w:r>
        <w:t>Theo đề nghị của Giám đốc Sở Giao thông vận tải tại Tờ trình số 41/TTr-SGTVT ngày 07 tháng 5 năm 2024.</w:t>
      </w:r>
    </w:p>
    <w:p>
      <w:r>
        <w:t>QUYẾT ĐỊNH:</w:t>
      </w:r>
    </w:p>
    <w:p>
      <w:r>
        <w:t>Điều 1.    Phê duyệt kèm theo Quyết định này quy trình nội bộ, quy trình điện tử giải quyết thủ tục hành chính được sửa đổi, bổ sung trong lĩnh vực đường thủy nội địa thuộc thẩm quyền giải quyết của UBND cấp huyện.  (Đính kèm theo danh mục).</w:t>
      </w:r>
    </w:p>
    <w:p>
      <w:r>
        <w:t>Điều 2.    Quyết định này có hiệu lực thi hành kể từ ngày ký.</w:t>
      </w:r>
    </w:p>
    <w:p>
      <w:r>
        <w:t>UBND cấp huyện và các cơ quan, đơn vị liên quan có trách nhiệm tiếp nhận và giải quyết thủ tục hành chính theo các quy trình giải quyết thủ tục hành chính nêu trên.</w:t>
      </w:r>
    </w:p>
    <w:p>
      <w:r>
        <w:t>Sở Thông tin và Truyền thông có trách nhiệm chủ trì phối hợp Sở Giao thông vận tải, UBND cấp huyện thực hiện cấu hình quy trình nội bộ, quy trình điện tử giải quyết thủ tục hành chính đã được công bố trên Hệ thống thông tin giải quyết thủ tục hành chính của tỉnh (Phần mềm một cửa điện tử - Egov) theo quy định.</w:t>
      </w:r>
    </w:p>
    <w:p>
      <w:r>
        <w:t>Điều 4.    Chánh Văn phòng Ủy ban nhân dân tỉnh; Giám đốc các Sở: Giao thông vận tải; Thông tin và Truyền thông; Trung tâm Phục vụ hành chính công tỉnh; Chủ tịch UBND cấp huyện và các tổ chức, cá nhân có liên quan chịu trách nhiệm thi hành Quyết định này./.</w:t>
      </w:r>
    </w:p>
    <w:p>
      <w:r>
        <w:t>Nơi nhận:</w:t>
      </w:r>
    </w:p>
    <w:p>
      <w:r>
        <w:t>- Như Điều 4;</w:t>
      </w:r>
    </w:p>
    <w:p>
      <w:r>
        <w:t>- Cục KSTTHC (VPCP);</w:t>
      </w:r>
    </w:p>
    <w:p>
      <w:r>
        <w:t>- Chủ tịch, các Phó Chủ tịch UBND tỉnh;</w:t>
      </w:r>
    </w:p>
    <w:p>
      <w:r>
        <w:t>- Văn phòng UBND tỉnh;</w:t>
      </w:r>
    </w:p>
    <w:p>
      <w:r>
        <w:t>- Lưu: VT, KTN, HCC, Cổng TTĐT tỉnh.</w:t>
      </w:r>
    </w:p>
    <w:p>
      <w:r>
        <w:t>KT. CHỦ TỊCH</w:t>
      </w:r>
    </w:p>
    <w:p>
      <w:r>
        <w:t>PHÓ CHỦ TỊCH</w:t>
      </w:r>
    </w:p>
    <w:p>
      <w:r>
        <w:t>Nguyễn Sơn Hùng</w:t>
      </w:r>
    </w:p>
    <w:p>
      <w:r>
        <w:t>QUY TRÌNH NỘI BỘ, QUY TRÌNH ĐIỆN TỬ</w:t>
      </w:r>
    </w:p>
    <w:p>
      <w:r>
        <w:t>GIẢI QUYẾT THỦ TỤC HÀNH CHÍNH ĐƯỢC SỬA ĐỔI, BỔ SUNG THUỘC THẨM QUYỀN GIẢI QUYẾT CỦA UBND CẤP HUYỆN</w:t>
      </w:r>
    </w:p>
    <w:p>
      <w:r>
        <w:t>(Ban hành kèm theo Quyết định số 1350/QĐ-UBND ngày 10 tháng 5 năm 2024 của Chủ tịch Ủy ban nhân dân tỉnh Đồng Nai)</w:t>
      </w:r>
    </w:p>
    <w:p>
      <w:r>
        <w:t>Phần I</w:t>
      </w:r>
    </w:p>
    <w:p>
      <w:r>
        <w:t>DANH MỤC QUY TRÌNH NỘI BỘ, QUY TRÌNH ĐIỆN TỬ CẤP HUYỆN</w:t>
      </w:r>
    </w:p>
    <w:p>
      <w:r>
        <w:t>STT</w:t>
      </w:r>
    </w:p>
    <w:p>
      <w:r>
        <w:t>Mã     TTHC</w:t>
      </w:r>
    </w:p>
    <w:p>
      <w:r>
        <w:t>Tên thủ tục hành chính</w:t>
      </w:r>
    </w:p>
    <w:p>
      <w:r>
        <w:t>Thời gian giải quyết</w:t>
      </w:r>
    </w:p>
    <w:p>
      <w:r>
        <w:t>Địa điểm tiếp nhận hồ sơ</w:t>
      </w:r>
    </w:p>
    <w:p>
      <w:r>
        <w:t>Tình trạng cấu hình trên phần mềm Egov</w:t>
      </w:r>
    </w:p>
    <w:p>
      <w:r>
        <w:t>Số     trang     tại     Phần     II</w:t>
      </w:r>
    </w:p>
    <w:p>
      <w:r>
        <w:t>Lĩnh vực đường thủy nội địa</w:t>
      </w:r>
    </w:p>
    <w:p>
      <w:r>
        <w:t>1</w:t>
      </w:r>
    </w:p>
    <w:p>
      <w:r>
        <w:t>1.009444</w:t>
      </w:r>
    </w:p>
    <w:p>
      <w:r>
        <w:t>Gia hạn hoạt động cảng, bến thủy nội địa</w:t>
      </w:r>
    </w:p>
    <w:p>
      <w:r>
        <w:t>05 ngày làm việc kể từ ngày nhận đủ hồ sơ theo quy định</w:t>
      </w:r>
    </w:p>
    <w:p>
      <w:r>
        <w:t>Bộ phận tiếp nhận và trả kết quả giải quyết thủ tục hành chính của UBND cấp huyện</w:t>
      </w:r>
    </w:p>
    <w:p>
      <w:r>
        <w:t>Sửa đổi, bổ sung</w:t>
      </w:r>
    </w:p>
    <w:p>
      <w:r>
        <w:t>2</w:t>
      </w:r>
    </w:p>
    <w:p>
      <w:r>
        <w:t>1.009452</w:t>
      </w:r>
    </w:p>
    <w:p>
      <w:r>
        <w:t>Thỏa thuận thông số kỹ thuật xây dựng bến thủy nội địa</w:t>
      </w:r>
    </w:p>
    <w:p>
      <w:r>
        <w:t>10 ngày làm việc kể từ ngày nhận đủ hồ sơ theo quy định</w:t>
      </w:r>
    </w:p>
    <w:p>
      <w:r>
        <w:t>Bộ phận tiếp nhận và trả kết quả giải quyết thủ tục hành chính của UBND cấp huyện</w:t>
      </w:r>
    </w:p>
    <w:p>
      <w:r>
        <w:t>Sửa đổi, bổ sung</w:t>
      </w:r>
    </w:p>
    <w:p>
      <w:r>
        <w:t>3</w:t>
      </w:r>
    </w:p>
    <w:p>
      <w:r>
        <w:t>1.009453</w:t>
      </w:r>
    </w:p>
    <w:p>
      <w:r>
        <w:t>Thỏa thuận thông số kỹ thuật xây dựng bến khách ngang sông, bến thủy nội địa phục vụ thi công công trình chính</w:t>
      </w:r>
    </w:p>
    <w:p>
      <w:r>
        <w:t>05 ngày làm việc kể từ ngày nhận đủ hồ sơ theo quy định</w:t>
      </w:r>
    </w:p>
    <w:p>
      <w:r>
        <w:t>Bộ phận tiếp nhận và trả kết quả giải quyết thủ tục hành chính của UBND cấp huyện</w:t>
      </w:r>
    </w:p>
    <w:p>
      <w:r>
        <w:t>Sửa đổi, bổ sung</w:t>
      </w:r>
    </w:p>
    <w:p>
      <w:r>
        <w:t>4</w:t>
      </w:r>
    </w:p>
    <w:p>
      <w:r>
        <w:t>1.009454</w:t>
      </w:r>
    </w:p>
    <w:p>
      <w:r>
        <w:t>Công bố hoạt động bến thủy nội địa</w:t>
      </w:r>
    </w:p>
    <w:p>
      <w:r>
        <w:t>05 ngày làm việc kể từ ngày nhận đủ hồ sơ theo quy định</w:t>
      </w:r>
    </w:p>
    <w:p>
      <w:r>
        <w:t>Bộ phận tiếp nhận và trả kết quả giải quyết thủ tục hành chính của UBND cấp huyện</w:t>
      </w:r>
    </w:p>
    <w:p>
      <w:r>
        <w:t>Sửa đổi, bổ sung</w:t>
      </w:r>
    </w:p>
    <w:p>
      <w:r>
        <w:t>5</w:t>
      </w:r>
    </w:p>
    <w:p>
      <w:r>
        <w:t>1.009455</w:t>
      </w:r>
    </w:p>
    <w:p>
      <w:r>
        <w:t>Công bố hoạt động bến khách ngang sông, bến thủy nội địa phục vụ thi công công trình chính</w:t>
      </w:r>
    </w:p>
    <w:p>
      <w:r>
        <w:t>05 ngày làm việc kể từ ngày nhận đủ hồ sơ theo quy định</w:t>
      </w:r>
    </w:p>
    <w:p>
      <w:r>
        <w:t>Bộ phận tiếp nhận và trả kết quả giải quyết thủ tục hành chính của UBND cấp huyện</w:t>
      </w:r>
    </w:p>
    <w:p>
      <w:r>
        <w:t>Sửa đổi, bổ sung</w:t>
      </w:r>
    </w:p>
    <w:p>
      <w:r>
        <w:t>6</w:t>
      </w:r>
    </w:p>
    <w:p>
      <w:r>
        <w:t>1.003658</w:t>
      </w:r>
    </w:p>
    <w:p>
      <w:r>
        <w:t>Công bố lại hoạt động bến thủy nội địa</w:t>
      </w:r>
    </w:p>
    <w:p>
      <w:r>
        <w:t>05 ngày làm việc kể từ ngày nhận đủ hồ sơ theo quy định</w:t>
      </w:r>
    </w:p>
    <w:p>
      <w:r>
        <w:t>Bộ phận tiếp nhận và trả kết quả giải quyết thủ tục hành chính của UBND cấp huyện</w:t>
      </w:r>
    </w:p>
    <w:p>
      <w:r>
        <w:t>Sửa đổi, bổ sung</w:t>
      </w:r>
    </w:p>
    <w:p>
      <w:r>
        <w:t>7</w:t>
      </w:r>
    </w:p>
    <w:p>
      <w:r>
        <w:t>2.001215</w:t>
      </w:r>
    </w:p>
    <w:p>
      <w:r>
        <w:t>Đăng ký phương tiện hoạt động vui chơi, giải trí dưới nước lần đầu</w:t>
      </w:r>
    </w:p>
    <w:p>
      <w:r>
        <w:t>Trong thời hạn 03 ngày làm việc kể từ ngày nhận được hồ sơ theo quy định</w:t>
      </w:r>
    </w:p>
    <w:p>
      <w:r>
        <w:t>Bộ phận tiếp nhận và trả kết quả giải quyết thủ tục hành chính của UBND cấp huyện</w:t>
      </w:r>
    </w:p>
    <w:p>
      <w:r>
        <w:t>Sửa đổi, bổ sung</w:t>
      </w:r>
    </w:p>
    <w:p>
      <w:r>
        <w:t>8</w:t>
      </w:r>
    </w:p>
    <w:p>
      <w:r>
        <w:t>2.001214</w:t>
      </w:r>
    </w:p>
    <w:p>
      <w:r>
        <w:t>Đăng ký lại phương tiện hoạt động vui chơi, giải trí dưới nước</w:t>
      </w:r>
    </w:p>
    <w:p>
      <w:r>
        <w:t>Trong thời hạn 03 ngày làm việc kể từ ngày nhận được hồ sơ theo quy định</w:t>
      </w:r>
    </w:p>
    <w:p>
      <w:r>
        <w:t>Bộ phận tiếp nhận và trả kết quả giải quyết thủ tục hành chính của UBND cấp huyện</w:t>
      </w:r>
    </w:p>
    <w:p>
      <w:r>
        <w:t>Sửa đổi, bổ sung</w:t>
      </w:r>
    </w:p>
    <w:p>
      <w:r>
        <w:t>9</w:t>
      </w:r>
    </w:p>
    <w:p>
      <w:r>
        <w:t>2.001212</w:t>
      </w:r>
    </w:p>
    <w:p>
      <w:r>
        <w:t>Cấp lại Giấy chứng nhận đăng ký  phương tiện hoạt động vui chơi, giải trí dưới nước</w:t>
      </w:r>
    </w:p>
    <w:p>
      <w:r>
        <w:t>Trong thời hạn 03 ngày làm việc kể từ ngày nhận được hồ sơ theo quy định</w:t>
      </w:r>
    </w:p>
    <w:p>
      <w:r>
        <w:t>Bộ phận tiếp nhận và trả kết quả giải quyết thủ tục hành chính của UBND cấp huyện</w:t>
      </w:r>
    </w:p>
    <w:p>
      <w:r>
        <w:t>Sửa đổi, bổ sung</w:t>
      </w:r>
    </w:p>
    <w:p>
      <w:r>
        <w:t>10</w:t>
      </w:r>
    </w:p>
    <w:p>
      <w:r>
        <w:t>2.001211</w:t>
      </w:r>
    </w:p>
    <w:p>
      <w:r>
        <w:t>Xóa đăng ký phương tiện hoạt động vui chơi, giải trí dưới nước</w:t>
      </w:r>
    </w:p>
    <w:p>
      <w:r>
        <w:t>Trong thời hạn 02 ngày làm việc kể từ ngày nhận được hồ sơ theo quy định</w:t>
      </w:r>
    </w:p>
    <w:p>
      <w:r>
        <w:t>Bộ phận tiếp nhận và trả kết quả giải quyết thủ tục hành chính của UBND cấp huyện</w:t>
      </w:r>
    </w:p>
    <w:p>
      <w:r>
        <w:t>Sửa đổi, bổ sung</w:t>
      </w:r>
    </w:p>
    <w:p>
      <w:r>
        <w:t>11</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05 ngày làm việc kể từ ngày nhận được hồ sơ theo quy định</w:t>
      </w:r>
    </w:p>
    <w:p>
      <w:r>
        <w:t>Bộ phận tiếp nhận và trả kết quả giải quyết thủ tục hành chính của UBND cấp huyện</w:t>
      </w:r>
    </w:p>
    <w:p>
      <w:r>
        <w:t>Sửa đổi, bổ sung</w:t>
      </w:r>
    </w:p>
    <w:p>
      <w:r>
        <w:t>12</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02 ngày làm việc kể từ ngày nhận được hồ sơ theo quy định</w:t>
      </w:r>
    </w:p>
    <w:p>
      <w:r>
        <w:t>Bộ phận tiếp nhận và trả kết quả giải quyết thủ tục hành chính của UBND cấp huyện</w:t>
      </w:r>
    </w:p>
    <w:p>
      <w:r>
        <w:t>Sửa đổi, bổ sung</w:t>
      </w:r>
    </w:p>
    <w:p>
      <w:r>
        <w:t>Phần II</w:t>
      </w:r>
    </w:p>
    <w:p>
      <w:r>
        <w:t>NỘI DUNG QUY TRÌNH</w:t>
      </w:r>
    </w:p>
    <w:p>
      <w:r>
        <w:t>1. Gia hạn hoạt động cảng, bến thủy nội địa</w:t>
      </w:r>
    </w:p>
    <w:p>
      <w:r>
        <w:t>a. Thời hạn giải quyết:    Trong thời hạn 05 ngày làm việc, kể từ ngày nhận đủ hồ sơ theo quy định.</w:t>
      </w:r>
    </w:p>
    <w:p>
      <w:r>
        <w:t>b. Lưu đồ giải quyết:</w:t>
      </w:r>
    </w:p>
    <w:p>
      <w:r>
        <w:t>2. Thỏa thuận thông số kỹ thuật xây dựng bến thủy nội địa</w:t>
      </w:r>
    </w:p>
    <w:p>
      <w:r>
        <w:t>a. Thời hạn giải quyết:    Trong thời hạn 10 ngày làm việc, kể từ ngày nhận đủ hồ sơ theo quy định.</w:t>
      </w:r>
    </w:p>
    <w:p>
      <w:r>
        <w:t>b. Lưu đồ giải quyết:</w:t>
      </w:r>
    </w:p>
    <w:p>
      <w:r>
        <w:t>3. Thỏa thuận thông số kỹ thuật xây dựng bến khách ngang sông, bến thủy nội địa phục vụ thi công công trình chính</w:t>
      </w:r>
    </w:p>
    <w:p>
      <w:r>
        <w:t>a. Thời hạn giải quyết:    Trong thời hạn 05 ngày làm việc, kể từ ngày nhận đủ hồ sơ theo quy định.</w:t>
      </w:r>
    </w:p>
    <w:p>
      <w:r>
        <w:t>b. Lưu đồ giải quyết:</w:t>
      </w:r>
    </w:p>
    <w:p>
      <w:r>
        <w:t>4. Công bố hoạt động bến thủy nội địa</w:t>
      </w:r>
    </w:p>
    <w:p>
      <w:r>
        <w:t>a. Thời hạn giải quyết:    Trong thời hạn 05 ngày làm việc, kể từ ngày nhận đủ hồ sơ theo quy định.</w:t>
      </w:r>
    </w:p>
    <w:p>
      <w:r>
        <w:t>b. Lưu đồ giải quyết:</w:t>
      </w:r>
    </w:p>
    <w:p>
      <w:r>
        <w:t>5. Công bố hoạt động bến khách ngang sông, bến thủy nội địa phục vụ thi công công trình chính</w:t>
      </w:r>
    </w:p>
    <w:p>
      <w:r>
        <w:t>a. Thời hạn giải quyết:    Trong thời hạn 05 ngày làm việc, kể từ ngày nhận đủ hồ sơ theo quy định.</w:t>
      </w:r>
    </w:p>
    <w:p>
      <w:r>
        <w:t>b. Lưu đồ giải quyết:</w:t>
      </w:r>
    </w:p>
    <w:p>
      <w:r>
        <w:t>6. Công bố lại hoạt động bến thủy nội địa</w:t>
      </w:r>
    </w:p>
    <w:p>
      <w:r>
        <w:t>a. Thời hạn giải quyết:    Trong thời hạn 05 ngày làm việc, kể từ ngày nhận đủ hồ sơ theo quy định.</w:t>
      </w:r>
    </w:p>
    <w:p>
      <w:r>
        <w:t>b. Lưu đồ giải quyết:</w:t>
      </w:r>
    </w:p>
    <w:p>
      <w:r>
        <w:t>7. Đăng ký phương tiện hoạt động vui chơi, giải trí dưới nước lần đầu</w:t>
      </w:r>
    </w:p>
    <w:p>
      <w:r>
        <w:t>a. Thời hạn giải quyết:    Trong thời hạn 03 ngày làm việc, kể từ ngày nhận đủ hồ sơ theo quy định.</w:t>
      </w:r>
    </w:p>
    <w:p>
      <w:r>
        <w:t>b. Lưu đồ giải quyết:</w:t>
      </w:r>
    </w:p>
    <w:p>
      <w:r>
        <w:t>8. Đăng ký lại phương tiện hoạt động vui chơi, giải trí dưới nước</w:t>
      </w:r>
    </w:p>
    <w:p>
      <w:r>
        <w:t>a. Thời hạn giải quyết:    Trong thời hạn 03 ngày làm việc, kể từ ngày nhận đủ hồ sơ theo quy định.</w:t>
      </w:r>
    </w:p>
    <w:p>
      <w:r>
        <w:t>b. Lưu đồ giải quyết:</w:t>
      </w:r>
    </w:p>
    <w:p>
      <w:r>
        <w:t>9. Cấp lại Giấy chứng nhận đăng ký phương tiện hoạt động vui chơi, giải trí dưới nước</w:t>
      </w:r>
    </w:p>
    <w:p>
      <w:r>
        <w:t>a. Thời hạn giải quyết:    Trong thời hạn 03 ngày làm việc, kể từ ngày nhận đủ hồ sơ theo quy định.</w:t>
      </w:r>
    </w:p>
    <w:p>
      <w:r>
        <w:t>b. Lưu đồ giải quyết:</w:t>
      </w:r>
    </w:p>
    <w:p>
      <w:r>
        <w:t>10. Xóa đăng ký phương tiện hoạt động vui chơi, giải trí dưới nước</w:t>
      </w:r>
    </w:p>
    <w:p>
      <w:r>
        <w:t>a. Thời hạn giải quyết:    Trong thời hạn 02 ngày làm việc, kể từ ngày nhận đủ hồ sơ theo quy định.</w:t>
      </w:r>
    </w:p>
    <w:p>
      <w:r>
        <w:t>b. Lưu đồ giải quyết:</w:t>
      </w:r>
    </w:p>
    <w:p>
      <w:r>
        <w:t>11.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a. Thời hạn giải quyết:    Trong thời hạn 05 ngày làm việc, kể từ ngày nhận đủ hồ sơ theo quy định.</w:t>
      </w:r>
    </w:p>
    <w:p>
      <w:r>
        <w:t>b. Lưu đồ giải quyết:</w:t>
      </w:r>
    </w:p>
    <w:p>
      <w:r>
        <w:t>12.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a. Thời hạn giải quyết:    Trong thời hạn 02 ngày làm việc, kể từ ngày nhận đủ hồ sơ theo quy định.</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