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 năm 2024 thông qua chính sách trong đề nghị xây dựng Nghị quyết quy định chính sách hỗ trợ người có công với cách mạng và thân nhân người có công với cách mạng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1348/QĐ-UBND</w:t>
      </w:r>
    </w:p>
    <w:p>
      <w:r>
        <w:t>Đồng Nai, ngày 10 tháng 5 năm 2024</w:t>
      </w:r>
    </w:p>
    <w:p>
      <w:r>
        <w:t>QUYẾT ĐỊNH</w:t>
      </w:r>
    </w:p>
    <w:p>
      <w:r>
        <w:t>VỀ VIỆC THÔNG QUA CHÍNH SÁCH TRONG ĐỀ NGHỊ XÂY DỰNG NGHỊ QUYẾT QUY ĐỊNH CHÍNH SÁCH HỖ TRỢ NGƯỜI CÓ CÔNG VỚI CÁCH MẠNG VÀ THÂN NHÂN NGƯỜI CÓ CÔNG VỚI CÁCH MẠNG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Pháp lệnh số 02/2020/UBTVQH4 ngày 09 tháng 12 năm 2020 của Ủy ban Thường vụ Quốc hội về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quy định sửa đổi, bổ sung một số điều của Nghị định số 75/2021/NĐ-CP ngày 24 tháng 7 năm 2021 của Chính phủ quy định mức hưởng trợ cấp, phụ cấp và các chế độ ưu đãi người có công với cách mạng;</w:t>
      </w:r>
    </w:p>
    <w:p>
      <w:r>
        <w:t>Theo đề nghị của Giám đốc Sở Lao động - Thương binh và Xã hội tại Tờ trình số 3154/TTr-SLĐTBXH ngày 03 tháng 5 năm 2024 và Văn bản số 3365/SLĐTBXH-NCC ngày 09 tháng 5 năm 2024.</w:t>
      </w:r>
    </w:p>
    <w:p>
      <w:r>
        <w:t>QUYẾT ĐỊNH:</w:t>
      </w:r>
    </w:p>
    <w:p>
      <w:r>
        <w:t>Điều 1.    Thông qua chính sách trong đề nghị xây dựng Nghị quyết quy định chính sách hỗ trợ người có công với cách mạng và thân nhân người có công với cách mạng trên địa bàn tỉnh Đồng Nai, như sau:</w:t>
      </w:r>
    </w:p>
    <w:p>
      <w:r>
        <w:t>1. Phạm vi điều chỉnh</w:t>
      </w:r>
    </w:p>
    <w:p>
      <w:r>
        <w:t>Quyết định này thông qua chính sách trong đề nghị xây dựng Nghị quyết quy định chính sách hỗ trợ người có công với cách mạng và thân nhân người có công với cách mạng trên địa bàn tỉnh Đồng Nai.</w:t>
      </w:r>
    </w:p>
    <w:p>
      <w:r>
        <w:t>2. Đối tượng áp dụng</w:t>
      </w:r>
    </w:p>
    <w:p>
      <w:r>
        <w:t>a) Người có công với cách mạng và thân nhân người có công với cách mạng trên địa bàn tỉnh Đồng Nai theo quy định tại Pháp lệnh số 02/2020/UBTVQH14 ngày 09 tháng 12 năm 2020 của Ủy ban Thường vụ Quốc hội về Ưu đãi người có công với cách mạng.</w:t>
      </w:r>
    </w:p>
    <w:p>
      <w:r>
        <w:t>b) Các cơ quan, tổ chức và cá nhân có liên quan đến việc quản lý và sử dụng kinh phí ngân sách nhà nước theo quy định tại Quyết định này.</w:t>
      </w:r>
    </w:p>
    <w:p>
      <w:r>
        <w:t>3. Các chính sách và mức hỗ trợ</w:t>
      </w:r>
    </w:p>
    <w:p>
      <w:r>
        <w:t>a) Tặng quà cho người có công với cách mạng và thân nhân người có công với cách mạng nhân dịp kỷ niệm ngày Thương binh - Liệt sĩ (27/7). Mức quà tặng: Mức 700.000 đồng/người, mức 1.000.000 đồng/người và mức 3.000.000 đồng/người.</w:t>
      </w:r>
    </w:p>
    <w:p>
      <w:r>
        <w:t>b) Hỗ trợ chi phí đưa đón, chi phí ăn phát sinh trong thời gian đi đường (đi và về) của người có công với cách mạng và thân nhân người có công với cách mạng đi điều dưỡng tập trung. Mức hỗ trợ:</w:t>
      </w:r>
    </w:p>
    <w:p>
      <w:r>
        <w:t>- Hỗ trợ chi phí đưa đón: Chi theo thực tế.</w:t>
      </w:r>
    </w:p>
    <w:p>
      <w:r>
        <w:t>- Hỗ trợ tiền ăn một ngày đi và một ngày về khi đi điều dưỡng tập trung: 300.000 đồng/ngày/người.</w:t>
      </w:r>
    </w:p>
    <w:p>
      <w:r>
        <w:t>c) Tổ chức cho người có công với cách mạng và đại diện thân nhân liệt sĩ tham quan Thủ đô Hà Nội và các tỉnh phía Bắc. Mức hỗ trợ:</w:t>
      </w:r>
    </w:p>
    <w:p>
      <w:r>
        <w:t>- Tiền vé máy bay chiều đi và về cho người có công với cách mạng và đại diện thân nhân liệt sĩ: Chi theo thực tế.</w:t>
      </w:r>
    </w:p>
    <w:p>
      <w:r>
        <w:t>- Tiền thuê xe ô tô chở người có công với cách mạng, đại diện thân nhân liệt sĩ và công chức, viên chức phục vụ đoàn đi tham quan Thủ đô Hà Nội và các tỉnh phía Bắc: Chi theo thực tế.</w:t>
      </w:r>
    </w:p>
    <w:p>
      <w:r>
        <w:t>- Tiền ăn cho người có công với cách mạng và đại diện thân nhân liệt sĩ: 300.000 đồng/người/ngày.</w:t>
      </w:r>
    </w:p>
    <w:p>
      <w:r>
        <w:t>- Phòng nghỉ cho người có công với cách mạng và đại diện thân nhân liệt sĩ: 450.000 đồng/người/ngày.</w:t>
      </w:r>
    </w:p>
    <w:p>
      <w:r>
        <w:t>- Vé vào các khu tham quan cho người có công với cách mạng, đại diện thân nhân liệt sĩ và công chức, viên chức phục vụ đoàn: Chi theo thực tế.</w:t>
      </w:r>
    </w:p>
    <w:p>
      <w:r>
        <w:t>- Thuốc phòng và đặc trị bệnh cho người có công với cách mạng và đại diện thân nhân liệt sĩ: 100.000 đồng/người.</w:t>
      </w:r>
    </w:p>
    <w:p>
      <w:r>
        <w:t>- Hoa viếng các khu di tích khi di tham quan: 6.000.000 đồng.</w:t>
      </w:r>
    </w:p>
    <w:p>
      <w:r>
        <w:t>- Quà tặng của tỉnh cho người có công với cách mạng và đại diện thân nhân liệt sĩ: 1.000.000 đồng/người.</w:t>
      </w:r>
    </w:p>
    <w:p>
      <w:r>
        <w:t>- Chi khác (nước uống, chụp hình) cho người có công với cách mạng và đại diện thân nhân liệt sĩ: 100.000 đồng/người.</w:t>
      </w:r>
    </w:p>
    <w:p>
      <w:r>
        <w:t>- Phụ cấp lưu trú, tiền phòng nghỉ, tiền vé máy bay đi và về cho công chức, viên chức tham gia phục vụ đoàn: Thực hiện theo quy định hiện hành.</w:t>
      </w:r>
    </w:p>
    <w:p>
      <w:r>
        <w:t>d) Hỗ trợ cải táng mộ Bà mẹ Việt Nam anh hùng của tỉnh Đồng Nai, hiện đang an táng ngoài nghĩa trang liệt sĩ vào nghĩa trang liệt sĩ trên địa bàn tỉnh. Mức hỗ trợ: Cất bốc, di chuyển, huyệt, kim tĩnh và xây dựng vỏ mộ với tổng kinh phí hỗ trợ là 30.000.000 đồng/trường hợp.</w:t>
      </w:r>
    </w:p>
    <w:p>
      <w:r>
        <w:t>4. Kinh phí thực hiện</w:t>
      </w:r>
    </w:p>
    <w:p>
      <w:r>
        <w:t>Kinh phí thực hiện từ nguồn ngân sách tỉnh theo phân cấp ngân sách hiện hành.</w:t>
      </w:r>
    </w:p>
    <w:p>
      <w:r>
        <w:t>Điều 2.    Quyết định này có hiệu lực kể từ ngày ký, làm cơ sở để Ủy ban nhân dân tỉnh trình Thường trực Hội đồng nhân dân tỉnh đề nghị xây dựng Nghị quyết quy định chính sách hỗ trợ người có công với cách mạng và thân nhân người có công với cách mạng trên địa bàn tỉnh Đồng Nai.</w:t>
      </w:r>
    </w:p>
    <w:p>
      <w:r>
        <w:t>Điều 3.    Chánh Văn phòng Ủy ban nhân dân tỉnh, Giám đốc Sở Lao động - Thương binh và Xã hội, Thủ trưởng các cơ quan, đơn vị có liên quan căn cứ Quyết định thi hành./.</w:t>
      </w:r>
    </w:p>
    <w:p>
      <w:r>
        <w:t>Nơi nhận:</w:t>
      </w:r>
    </w:p>
    <w:p>
      <w:r>
        <w:t>- Như Điều 3;</w:t>
      </w:r>
    </w:p>
    <w:p>
      <w:r>
        <w:t>- Thường trực HĐND tỉnh (báo cáo);</w:t>
      </w:r>
    </w:p>
    <w:p>
      <w:r>
        <w:t>- Q. Chủ tịch, các PCT. UBND tỉnh;</w:t>
      </w:r>
    </w:p>
    <w:p>
      <w:r>
        <w:t>- Các Ban của HĐND tỉnh;</w:t>
      </w:r>
    </w:p>
    <w:p>
      <w:r>
        <w:t>- Sở Lao động - Thương binh và Xã hội;</w:t>
      </w:r>
    </w:p>
    <w:p>
      <w:r>
        <w:t>- Sở Tư pháp;</w:t>
      </w:r>
    </w:p>
    <w:p>
      <w:r>
        <w:t>- Sở Tài chính;</w:t>
      </w:r>
    </w:p>
    <w:p>
      <w:r>
        <w:t>- UBND các huyện, thành phố;</w:t>
      </w:r>
    </w:p>
    <w:p>
      <w:r>
        <w:t>- Chánh, các PCVP. UBND tỉnh;</w:t>
      </w:r>
    </w:p>
    <w:p>
      <w:r>
        <w:t>- Cổng Thông tin điện tử tỉnh;</w:t>
      </w:r>
    </w:p>
    <w:p>
      <w:r>
        <w:t>- Lưu: VT, THNC, KTNS, KGVX.</w:t>
      </w:r>
    </w:p>
    <w:p>
      <w:r>
        <w:t>&lt;TanndT5.2024&gt;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