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1348/QĐ-UBND-HC năm 2023 phê duyệt phương án đơn giản hóa thủ tục hành chính nội bộ trong lĩnh vực nội vụ thuộc phạm vi quản lý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1348/QĐ-UBND-HC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1348/QĐ-UBND-HC</w:t>
      </w:r>
    </w:p>
    <w:p>
      <w:r>
        <w:t>Đồng Tháp, ngày 28 tháng 12 năm 2023</w:t>
      </w:r>
    </w:p>
    <w:p>
      <w:r>
        <w:t>QUYẾT ĐỊNH</w:t>
      </w:r>
    </w:p>
    <w:p>
      <w:r>
        <w:t>VỀ VIỆC PHÊ DUYỆT PHƯƠNG ÁN ĐƠN GIẢN HÓA THỦ TỤC HÀNH CHÍNH NỘI BỘ TRONG LĨNH VỰC NỘI VỤ THUỘC PHẠM VI QUẢN LÝ CỦA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Nội vụ.</w:t>
      </w:r>
    </w:p>
    <w:p>
      <w:r>
        <w:t>QUYẾT ĐỊNH:</w:t>
      </w:r>
    </w:p>
    <w:p>
      <w:r>
        <w:t>Điều 1.  Phê duyệt phương án đơn giản hóa 02 thủ tục hành chính nội bộ trong lĩnh vực nội vụ thuộc phạm vi quản lý của tỉnh Đồng Tháp  (Phụ lục đính kèm) .</w:t>
      </w:r>
    </w:p>
    <w:p>
      <w:r>
        <w:t>Điều 2.  Giao Sở Nội vụ chủ trì, phối hợp với các cơ quan, đơn vị liên quan dự thảo văn bản thực thi phương án đơn giản hóa thủ tục hành chính tại Phụ lục kèm theo Quyết định này, trình Ủy ban nhân dân Tỉnh xem xét, ban hành.</w:t>
      </w:r>
    </w:p>
    <w:p>
      <w:r>
        <w:t>Điều 3.  Giao Văn phòng Ủy ban nhân dân Tỉnh theo dõi, kiểm tra, đôn đốc thực hiện Quyết định này.</w:t>
      </w:r>
    </w:p>
    <w:p>
      <w:r>
        <w:t>Điều 4.  Quyết định này có hiệu lực kể từ ngày ký. Chánh Văn phòng Ủy ban nhân dân Tỉnh; Giám đốc Sở Nội vụ; Thủ trưởng các sở, ban, ngành tỉnh; Ủy ban nhân dân các huyện, thành phố và các tổ chức, cá nhân có liên quan chịu trách nhiệm thi hành Quyết định này./.</w:t>
      </w:r>
    </w:p>
    <w:p>
      <w:r>
        <w:t>Nơi nhận:</w:t>
      </w:r>
    </w:p>
    <w:p>
      <w:r>
        <w:t>- Như Điều 4;</w:t>
      </w:r>
    </w:p>
    <w:p>
      <w:r>
        <w:t>- Cục KS TTHC, Văn phòng Chính phủ;</w:t>
      </w:r>
    </w:p>
    <w:p>
      <w:r>
        <w:t>- Các PCT/UBND Tỉnh;</w:t>
      </w:r>
    </w:p>
    <w:p>
      <w:r>
        <w:t>- Trung tâm Hành chính công Tỉnh;</w:t>
      </w:r>
    </w:p>
    <w:p>
      <w:r>
        <w:t>- Lưu: VT, KSTTHC (H).</w:t>
      </w:r>
    </w:p>
    <w:p>
      <w:r>
        <w:t>CHỦ TỊCH</w:t>
      </w:r>
    </w:p>
    <w:p>
      <w:r>
        <w:t>Phạm Thiện Nghĩa</w:t>
      </w:r>
    </w:p>
    <w:p>
      <w:r>
        <w:t>PHƯƠNG ÁN ĐƠN GIẢN HÓA THỦ TỤC HÀNH CHÍNH NỘI BỘ LĨNH VỰC NỘI VỤ</w:t>
      </w:r>
    </w:p>
    <w:p>
      <w:r>
        <w:t>(Ban hành kèm theo Quyết định số 1348/QĐ-UBND-HC ngày 28 tháng 12 năm 2023 của Chủ tịch Ủy ban nhân dân tỉnh Đồng Tháp)</w:t>
      </w:r>
    </w:p>
    <w:p>
      <w:r>
        <w:t>1. Thủ tục thẩm định hồ sơ tinh giản biên chế theo Nghị định số 108/2014/NĐ-CP, Nghị định số 113/2018/NĐ-CP và Nghị định số 143/2020/NĐ-CP của Chính phủ</w:t>
      </w:r>
    </w:p>
    <w:p>
      <w:r>
        <w:t>1.1. Nội dung đơn giản hóa</w:t>
      </w:r>
    </w:p>
    <w:p>
      <w:r>
        <w:t>- Đề nghị bãi bỏ thủ tục hành chính.</w:t>
      </w:r>
    </w:p>
    <w:p>
      <w:r>
        <w:t>- Lý do: Nghị định số 108/2014/NĐ-CP, Nghị định số 113/2018/NĐ-CP và Nghị định số 143/2020/NĐ-CP của Chính phủ đã hết hiệu lực và bị thay thế bởi Nghị định số 29/2023/NĐ-CP quy định về tinh giản biên chế.</w:t>
      </w:r>
    </w:p>
    <w:p>
      <w:r>
        <w:t>1.2. Kiến nghị thực thi</w:t>
      </w:r>
    </w:p>
    <w:p>
      <w:r>
        <w:t>- Ban hành văn bản triển khai, hướng dẫn Nghị định số 29/2023/NĐ-CP ngày 03/6/2023 của Chính phủ quy định về tinh giản biên chế.</w:t>
      </w:r>
    </w:p>
    <w:p>
      <w:r>
        <w:t>- Lộ trình thực hiện: Năm 2024.</w:t>
      </w:r>
    </w:p>
    <w:p>
      <w:r>
        <w:t>1.3. Lợi ích phương án đơn giản hóa</w:t>
      </w:r>
    </w:p>
    <w:p>
      <w:r>
        <w:t>- Chi phí tuân thủ TTHC trước khi đơn giản hóa: 975.600.000 đồng/năm</w:t>
      </w:r>
    </w:p>
    <w:p>
      <w:r>
        <w:t>- Chi phí tuân thủ TTHC sau khi đơn giản hóa: 0 đồng/năm.</w:t>
      </w:r>
    </w:p>
    <w:p>
      <w:r>
        <w:t>- Chi phí tiết kiệm: 975.600.000 đồng/năm.</w:t>
      </w:r>
    </w:p>
    <w:p>
      <w:r>
        <w:t>- Tỷ lệ cắt giảm chi phí: 100%.</w:t>
      </w:r>
    </w:p>
    <w:p>
      <w:r>
        <w:t>2. Thủ tục thẩm định hồ sơ nghỉ hưu theo Nghị định số 26/2015/NĐ-CP ngày 09/3/2015 của Chính phủ</w:t>
      </w:r>
    </w:p>
    <w:p>
      <w:r>
        <w:t>2.1. Nội dung đơn giản hóa</w:t>
      </w:r>
    </w:p>
    <w:p>
      <w:r>
        <w:t>- Đề nghị bãi bỏ thủ tục hành chính.</w:t>
      </w:r>
    </w:p>
    <w:p>
      <w:r>
        <w:t>- Lý do: Hồ sơ ít phát sinh, chỉ giải quyết đối với cán bộ không đủ điều kiện về tuổi tái cử, tái bổ nhiệm giữ các chức vụ, chức danh theo nhiệm kỳ trong cơ quan của nhà nước.</w:t>
      </w:r>
    </w:p>
    <w:p>
      <w:r>
        <w:t>2.2. Kiến nghị thực thi</w:t>
      </w:r>
    </w:p>
    <w:p>
      <w:r>
        <w:t>- Ban hành văn bản thay thế Công văn số 209/UBND-NC ngày 11/6/2015 của Ủy ban nhân dân tỉnh Đồng Tháp về việc triển khai thực hiện Nghị định số 26/2015/NĐ-CP ngày 09/3/2015 của Chính phủ.</w:t>
      </w:r>
    </w:p>
    <w:p>
      <w:r>
        <w:t>- Lộ trình thực hiện: Năm 2024.</w:t>
      </w:r>
    </w:p>
    <w:p>
      <w:r>
        <w:t>2.3. Lợi ích phương án đơn giản hóa</w:t>
      </w:r>
    </w:p>
    <w:p>
      <w:r>
        <w:t>- Chi phí tuân thủ TTHC trước khi đơn giản hóa: 12.400.000 đồng/năm</w:t>
      </w:r>
    </w:p>
    <w:p>
      <w:r>
        <w:t>- Chi phí tuân thủ TTHC sau khi đơn giản hóa: 0 đồng/năm.</w:t>
      </w:r>
    </w:p>
    <w:p>
      <w:r>
        <w:t>- Chi phí tiết kiệm: 12.400.000 đồng/năm.</w:t>
      </w:r>
    </w:p>
    <w:p>
      <w:r>
        <w:t>- Tỷ lệ cắt giảm chi phí: 100 %.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