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1344/QĐ-UBND năm 2024 phê duyệt Quy trình nội bộ giải quyết thủ tục hành chính trong lĩnh vực Trồng trọt thuộc phạm vi chức năng quản lý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1344/QĐ-UBND</w:t>
      </w:r>
    </w:p>
    <w:p>
      <w:r>
        <w:t>Lai Châu, ngày 25 tháng 9 năm 2024</w:t>
      </w:r>
    </w:p>
    <w:p>
      <w:r>
        <w:t>QUYẾT ĐỊNH</w:t>
      </w:r>
    </w:p>
    <w:p>
      <w:r>
        <w:t>VỀ VIỆC PHÊ DUYỆT QUY TRÌNH NỘI BỘ GIẢI QUYẾT THỦ TỤC HÀNH CHÍNH TRONG LĨNH VỰC TRỒNG TRỌT THUỘC PHẠM VI CHỨC NĂNG QUẢN LÝ CỦA SỞ NÔNG NGHIỆP VÀ PHÁT TRIỂN NÔNG THÔN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2165/TTr-SNN ngày 20/9/2024.</w:t>
      </w:r>
    </w:p>
    <w:p>
      <w:r>
        <w:t>QUYẾT ĐỊNH:</w:t>
      </w:r>
    </w:p>
    <w:p>
      <w:r>
        <w:t>Điều 1.    Phê duyệt kèm theo Quyết định này 03 quy trình nội bộ giải quyết thủ tục hành chính trong lĩnh vực Trồng trọt thuộc phạm vi chức năng quản lý nhà nước của Sở Nông nghiệp và Phát triển nông thôn tỉnh Lai Châu.</w:t>
      </w:r>
    </w:p>
    <w:p>
      <w:r>
        <w:t>(Có Phụ lục chi tiết kèm theo).</w:t>
      </w:r>
    </w:p>
    <w:p>
      <w:r>
        <w:t>Điều 2.    Quyết định này có hiệu lực thi hành kể từ ngày ký.</w:t>
      </w:r>
    </w:p>
    <w:p>
      <w:r>
        <w:t>Giao Văn phòng UBND tỉnh chủ trì, phối hợp với Sở Nông nghiệp và Phát triển nông thôn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Ủy ban nhân dân tỉnh, Giám đốc Sở Nông nghiệp và Phát triển nông thôn; Giám đốc Trung tâm Phục vụ hành chính công tỉnh;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U1 (B/c)</w:t>
      </w:r>
    </w:p>
    <w:p>
      <w:r>
        <w:t>- V: V2, V4;</w:t>
      </w:r>
    </w:p>
    <w:p>
      <w:r>
        <w:t>- VNPT Lai Châu (P/h);</w:t>
      </w:r>
    </w:p>
    <w:p>
      <w:r>
        <w:t>- Lưu: VT, Ks4.</w:t>
      </w:r>
    </w:p>
    <w:p>
      <w:r>
        <w:t>KT. CHỦ TỊCH</w:t>
      </w:r>
    </w:p>
    <w:p>
      <w:r>
        <w:t>PHÓ CHỦ TỊCH</w:t>
      </w:r>
    </w:p>
    <w:p>
      <w:r>
        <w:t>Tống Thanh Hải</w:t>
      </w:r>
    </w:p>
    <w:p>
      <w:r>
        <w:t>PHỤ LỤC</w:t>
      </w:r>
    </w:p>
    <w:p>
      <w:r>
        <w:t>QUY TRÌNH NỘI BỘ TRONG GIẢI QUYẾT THỦ TỤC HÀNH CHÍNH LĨNH VỰC TRỒNG TRỌT THUỘC PHẠM VI CHỨC NĂNG QUẢN LÝ CỦA SỞ NÔNG NGHIỆP VÀ PHÁT TRIỂN NÔNG THÔN TỈNH LAI CHÂU</w:t>
      </w:r>
    </w:p>
    <w:p>
      <w:r>
        <w:t>(Ban hành kèm theo Quyết định số: 1344/QĐ-UBND, ngày 25 tháng 9 năm 2024 của Chủ tịch UBND tỉnh Lai Châu)</w:t>
      </w:r>
    </w:p>
    <w:p>
      <w:r>
        <w:t>STT</w:t>
      </w:r>
    </w:p>
    <w:p>
      <w:r>
        <w:t>Tên TTHC</w:t>
      </w:r>
    </w:p>
    <w:p>
      <w:r>
        <w:t>Quy trình nội bộ giải quyết TTHC</w:t>
      </w:r>
    </w:p>
    <w:p>
      <w:r>
        <w:t>I</w:t>
      </w:r>
    </w:p>
    <w:p>
      <w:r>
        <w:t>THỦ TỤC HÀNH CHÍNH LĨNH VỰC CHĂN NUÔI CẤP TỈNH</w:t>
      </w:r>
    </w:p>
    <w:p>
      <w:r>
        <w:t>1</w:t>
      </w:r>
    </w:p>
    <w:p>
      <w:r>
        <w:t>Thẩm định phương án sử dụng tầng đất mặt đối với công trình có diện tích đất chuyên trồng lúa trên địa bàn 2 huyện trở lên</w:t>
      </w:r>
    </w:p>
    <w:p>
      <w:r>
        <w:t>Thời gian thực hiện:     Ban hành văn bản chấp thuận phương án sử dụng tầng đất mặt: 20 ngày, kể từ ngày nhận được hồ sơ hợp lệ</w:t>
      </w:r>
    </w:p>
    <w:p>
      <w:r>
        <w:t>II</w:t>
      </w:r>
    </w:p>
    <w:p>
      <w:r>
        <w:t>THỦ TỤC HÀNH CHÍNH CẤP HUYỆN</w:t>
      </w:r>
    </w:p>
    <w:p>
      <w:r>
        <w:t>2</w:t>
      </w:r>
    </w:p>
    <w:p>
      <w:r>
        <w:t>Thẩm định phương án sử dụng tầng đất mặt đối với công trình có diện tích đất chuyên trồng lúa trên địa bàn huyện</w:t>
      </w:r>
    </w:p>
    <w:p>
      <w:r>
        <w:t>Thời hạn giải quyết:     Ban hành văn bản chấp thuận phương án sử dụng tầng đất mặt: 20 ngày, kể từ ngày nhận được hồ sơ hợp lệ.</w:t>
      </w:r>
    </w:p>
    <w:p>
      <w:r>
        <w:t>III</w:t>
      </w:r>
    </w:p>
    <w:p>
      <w:r>
        <w:t>THỦ TỤC HÀNH CHÍNH CẤP XÃ</w:t>
      </w:r>
    </w:p>
    <w:p>
      <w:r>
        <w:t>1</w:t>
      </w:r>
    </w:p>
    <w:p>
      <w:r>
        <w:t>Chuyển đổi cơ cấu cây trồng, vật nuôi trên đất trồng lúa</w:t>
      </w:r>
    </w:p>
    <w:p>
      <w:r>
        <w:t>Thời gian thực hiện:     05 ngày làm việc, kể từ khi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