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1341/QĐ-BKHCN năm 2023 công bố Tiêu chuẩn quốc gia về tải trọng và tác động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1341/QĐ-BKHCN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1341/QĐ-BKHCN</w:t>
      </w:r>
    </w:p>
    <w:p>
      <w:r>
        <w:t>Hà Nội, ngày 29 tháng 06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- TCVN 2737:2023 Tải trọng và tác động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