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134/QĐ-UBND năm 2024 công bố Danh mục thủ tục hành chính mới; sửa đổi, bổ sung; bãi bỏ lĩnh vực Y tế dự phòng, lĩnh vực Tài chính y tế, lĩnh vực Khám bệnh, chữa bệnh thuộc thẩm quyền giải quyết của Sở Y tế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134/QĐ-UBND</w:t>
      </w:r>
    </w:p>
    <w:p>
      <w:r>
        <w:t>Kiên Giang, ngày 18 tháng 01 năm 2024</w:t>
      </w:r>
    </w:p>
    <w:p>
      <w:r>
        <w:t>QUYẾT ĐỊNH</w:t>
      </w:r>
    </w:p>
    <w:p>
      <w:r>
        <w:t>VỀ VIỆC CÔNG BỐ DANH MỤC THỦ TỤC HÀNH CHÍNH MỚI BAN HÀNH; SỬA ĐỔI, BỔ SUNG; BÃI BỎ LĨNH VỰC Y TẾ DỰ PHÒNG, LĨNH VỰC TÀI CHÍNH Y TẾ, LĨNH VỰC KHÁM BỆNH, CHỮA BỆNH THUỘC THẨM QUYỀN GIẢI QUYẾT CỦA SỞ Y TẾ ÁP DỤNG TRÊN ĐỊA BÀN TỈNH KIÊN GIANG</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Nghị định số 61/2018/NĐ-CP ngày 23 tháng 4 năm 2018 của Chính phủ về thực hiện cơ chế một của,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4457/QĐ-BYT ngày 08 tháng 12 năm 2023 của Bộ trưởng Bộ Y tế về việc công bố thủ tục hành chính mới ban hành và thủ tục hành chính bị bãi bỏ lĩnh vực Y tế dự phòng thuộc phạm vi chức năng quản lý của Bộ Y tế tại Quyết định số 24/2023/QĐ-TTg ngày 22 tháng 9 năm 2023 của Thủ tướng Chính phủ;</w:t>
      </w:r>
    </w:p>
    <w:p>
      <w:r>
        <w:t>Căn cứ Quyết định số 4524/QĐ-BYT ngày 14 tháng 12 năm 2023 của Bộ trưởng Bộ Y tế về việc công bố thủ tục hành chính được sửa đổi, bổ sung trong lĩnh vực Tài chính y tế thuộc phạm vi chức năng quản lý của Bộ Y tế quy định tại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Căn cứ Quyết định số 19/QĐ-BYT ngày 03 tháng 01 năm 2024 của Bộ trưởng Bộ Y tế về việc công bố thủ tục hành chính được sửa đổi, bổ sung lĩnh vực Y, Dược cổ truyền được quy định tại Thông tư số 20/2023/TT-BYT ngày 14 tháng 11 năm 2023 của Bộ Y tế về bãi bỏ một số văn bản quy phạm pháp luật do Bộ trưởng Bộ Y tế ban hành;</w:t>
      </w:r>
    </w:p>
    <w:p>
      <w:r>
        <w:t>Theo đề nghị của Giám đốc Sở Y tế tại Tờ trình số 13/TTr-SYT ngày 16 tháng 01 năm 2024.</w:t>
      </w:r>
    </w:p>
    <w:p>
      <w:r>
        <w:t>QUYẾT ĐỊNH:</w:t>
      </w:r>
    </w:p>
    <w:p>
      <w:r>
        <w:t>Điều 1.  Công bố kèm theo Quyết định này Danh mục thủ tục hành chính mới ban hành; sửa đổi, bổ sung; bãi bỏ lĩnh vực Y tế dự phòng, lĩnh vực Tài chính y tế, lĩnh vực Khám bệnh, chữa bệnh phẩm thuộc thẩm quyền giải quyết của Sở Y tế áp dụng trên địa bàn tỉnh Kiên Giang.</w:t>
      </w:r>
    </w:p>
    <w:p>
      <w:r>
        <w:t>Điều 2.  Quyết định này có hiệu lực thi hành kể từ ngày ký.</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TTHC-VPCP;</w:t>
      </w:r>
    </w:p>
    <w:p>
      <w:r>
        <w:t>- CT và các PCT. UBND tỉnh;</w:t>
      </w:r>
    </w:p>
    <w:p>
      <w:r>
        <w:t>- Hệ thống thông tin giải quyết thủ tục hành chính tỉnh;</w:t>
      </w:r>
    </w:p>
    <w:p>
      <w:r>
        <w:t>- LĐVP, CVNC, TTPVHCC;</w:t>
      </w:r>
    </w:p>
    <w:p>
      <w:r>
        <w:t>- Lưu: VT, hvathien.</w:t>
      </w:r>
    </w:p>
    <w:p>
      <w:r>
        <w:t>CHỦ TỊCH</w:t>
      </w:r>
    </w:p>
    <w:p>
      <w:r>
        <w:t>Lâm Minh Thành</w:t>
      </w:r>
    </w:p>
    <w:p>
      <w:r>
        <w:t>DANH MỤC</w:t>
      </w:r>
    </w:p>
    <w:p>
      <w:r>
        <w:t>THỦ TỤC HÀNH CHÍNH MỚI BAN HÀNH; SỬA ĐỔI, BỔ SUNG; BÃI BỎ LĨNH VỰC Y TẾ DỰ PHÒNG, LĨNH VỰC TÀI CHÍNH Y TẾ; LĨNH VỰC KHÁM BỆNH, CHỮA BỆNH THUỘC THẨM QUYỀN GIẢI QUYẾT CỦA SỞ Y TẾ ÁP DỤNG TRÊN ĐỊA BÀN TỈNH KIÊN GIANG</w:t>
      </w:r>
    </w:p>
    <w:p>
      <w:r>
        <w:t>(Kèm theo Quyết định số 134/QĐ-UBND ngày 18 tháng 01 năm 2024 của Chủ tịch Ủy ban nhân dân tỉnh Kiên Giang)</w:t>
      </w:r>
    </w:p>
    <w:p>
      <w:r>
        <w:t>I. DANH MỤC TTHC MỚI BAN HÀNH</w:t>
      </w:r>
    </w:p>
    <w:p>
      <w:r>
        <w:t>STT</w:t>
      </w:r>
    </w:p>
    <w:p>
      <w:r>
        <w:t>Mã thủ tục hành chính</w:t>
      </w:r>
    </w:p>
    <w:p>
      <w:r>
        <w:t>Tên thủ tục hành chính</w:t>
      </w:r>
    </w:p>
    <w:p>
      <w:r>
        <w:t>Thời hạn giải quyết</w:t>
      </w:r>
    </w:p>
    <w:p>
      <w:r>
        <w:t>Địa điểm thực hiện</w:t>
      </w:r>
    </w:p>
    <w:p>
      <w:r>
        <w:t>Phí, lệ phí</w:t>
      </w:r>
    </w:p>
    <w:p>
      <w:r>
        <w:t>Căn cứ pháp lý</w:t>
      </w:r>
    </w:p>
    <w:p>
      <w:r>
        <w:t>Lĩnh vực Y tế dự phòng</w:t>
      </w:r>
    </w:p>
    <w:p>
      <w:r>
        <w:t>1</w:t>
      </w:r>
    </w:p>
    <w:p>
      <w:r>
        <w:t>1.012096</w:t>
      </w:r>
    </w:p>
    <w:p>
      <w:r>
        <w:t>Cấp giấy chứng nhận bị phơi nhiễm với HIV do tai nạn rủi ro nghề nghiệp.</w:t>
      </w:r>
    </w:p>
    <w:p>
      <w:r>
        <w:t>05 ngày làm việc</w:t>
      </w:r>
    </w:p>
    <w:p>
      <w:r>
        <w:t>Trung tâm Phục vụ hành chính công</w:t>
      </w:r>
    </w:p>
    <w:p>
      <w:r>
        <w:t>Không</w:t>
      </w:r>
    </w:p>
    <w:p>
      <w:r>
        <w:t>- Luật Phòng, chống nhiễm vi rút gây ra hội chứng suy giảm miễn dịch mắc phải ở người (HIV/AIDS) năm 2006; Luật sửa đổi, bổ sung một số điều của Luật Phòng, chống nhiễm vi rút gây ra hội chứng suy giảm miễn dịch mắc phải ở người (HIV/AIDS) năm 2020.</w:t>
      </w:r>
    </w:p>
    <w:p>
      <w:r>
        <w:t>- Quyết định số 24/2023/QĐ-TTg ngày 22/9/2023 của Thủ tướng Chính phủ quy định điều kiện xác định người bị phơi nhiễm với HIV, người bị nhiễm HIV do tai nạn rủi ro nghề nghiệp.</w:t>
      </w:r>
    </w:p>
    <w:p>
      <w:r>
        <w:t>2</w:t>
      </w:r>
    </w:p>
    <w:p>
      <w:r>
        <w:t>1.012097</w:t>
      </w:r>
    </w:p>
    <w:p>
      <w:r>
        <w:t>Cấp giấy chứng nhận bị nhiễm HIV do tai nạn rủi ro nghề nghiệp.</w:t>
      </w:r>
    </w:p>
    <w:p>
      <w:r>
        <w:t>05 ngày làm việc</w:t>
      </w:r>
    </w:p>
    <w:p>
      <w:r>
        <w:t>Trung tâm Phục vụ hành chính công</w:t>
      </w:r>
    </w:p>
    <w:p>
      <w:r>
        <w:t>Không</w:t>
      </w:r>
    </w:p>
    <w:p>
      <w:r>
        <w:t>II. DANH MỤC TTHC SỬA ĐỔI, BỔ SUNG</w:t>
      </w:r>
    </w:p>
    <w:p>
      <w:r>
        <w:t>STT</w:t>
      </w:r>
    </w:p>
    <w:p>
      <w:r>
        <w:t>Mã thủ tục hành chính</w:t>
      </w:r>
    </w:p>
    <w:p>
      <w:r>
        <w:t>Tên thủ tục hành chính</w:t>
      </w:r>
    </w:p>
    <w:p>
      <w:r>
        <w:t>Thời hạn giải quyết</w:t>
      </w:r>
    </w:p>
    <w:p>
      <w:r>
        <w:t>Địa điểm thực hiện</w:t>
      </w:r>
    </w:p>
    <w:p>
      <w:r>
        <w:t>Phí, lệ phí</w:t>
      </w:r>
    </w:p>
    <w:p>
      <w:r>
        <w:t>Căn cứ pháp lý</w:t>
      </w:r>
    </w:p>
    <w:p>
      <w:r>
        <w:t>1. Lĩnh vực Khám bệnh, chữa bệnh</w:t>
      </w:r>
    </w:p>
    <w:p>
      <w:r>
        <w:t>1</w:t>
      </w:r>
    </w:p>
    <w:p>
      <w:r>
        <w:t>1.001552</w:t>
      </w:r>
    </w:p>
    <w:p>
      <w:r>
        <w:t>Cấp giấy chứng nhận là lương y cho các đối tượng quy định tại khoản 1 Điều 1 Thông tư số 29/2015/TT-BYT</w:t>
      </w:r>
    </w:p>
    <w:p>
      <w:r>
        <w:t>35 ngày làm việc</w:t>
      </w:r>
    </w:p>
    <w:p>
      <w:r>
        <w:t>Trung tâm Phục vụ hành chính công</w:t>
      </w:r>
    </w:p>
    <w:p>
      <w:r>
        <w:t>2.500.000 đồng/hồ sơ</w:t>
      </w:r>
    </w:p>
    <w:p>
      <w:r>
        <w:t>- Luật Khám bệnh, chữa bệnh năm 2009.</w:t>
      </w:r>
    </w:p>
    <w:p>
      <w:r>
        <w:t>- Thông tư số 29/2015/TT-BYT ngày 12/10/2015 của Bộ trưởng Bộ Y tế quy định cấp, cấp lại Giấy chứng nhận là lương y.</w:t>
      </w:r>
    </w:p>
    <w:p>
      <w:r>
        <w:t>- Thông tư số 03/2013/TT-BTC ngày 08/01/2013 của Bô trưởng Bô Tài chính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2</w:t>
      </w:r>
    </w:p>
    <w:p>
      <w:r>
        <w:t>1.001538</w:t>
      </w:r>
    </w:p>
    <w:p>
      <w:r>
        <w:t>Cấp giấy chứng nhận là lương y cho các đối tượng quy định tại khoản 4 Điều 1 Thông tư số 29/2015/TT-BYT</w:t>
      </w:r>
    </w:p>
    <w:p>
      <w:r>
        <w:t>20 ngày làm việc</w:t>
      </w:r>
    </w:p>
    <w:p>
      <w:r>
        <w:t>Trung tâm Phục vụ hành chính công</w:t>
      </w:r>
    </w:p>
    <w:p>
      <w:r>
        <w:t>2.500.000 đồng/hồ sơ</w:t>
      </w:r>
    </w:p>
    <w:p>
      <w:r>
        <w:t>3</w:t>
      </w:r>
    </w:p>
    <w:p>
      <w:r>
        <w:t>1.001532</w:t>
      </w:r>
    </w:p>
    <w:p>
      <w:r>
        <w:t>Cấp giấy chứng nhận là lương y cho các đối tượng quy định tại khoản 5 Điều 1 Thông tư số 29/2015/TT-BYT</w:t>
      </w:r>
    </w:p>
    <w:p>
      <w:r>
        <w:t>20 ngày làm việc</w:t>
      </w:r>
    </w:p>
    <w:p>
      <w:r>
        <w:t>Trung tâm Phục vụ hành chính công</w:t>
      </w:r>
    </w:p>
    <w:p>
      <w:r>
        <w:t>2.500.000 đồng/hồ sơ</w:t>
      </w:r>
    </w:p>
    <w:p>
      <w:r>
        <w:t>4</w:t>
      </w:r>
    </w:p>
    <w:p>
      <w:r>
        <w:t>1.001398</w:t>
      </w:r>
    </w:p>
    <w:p>
      <w:r>
        <w:t>Cấp giấy chứng nhận là lương y cho các đối tượng quy định tại khoản 6 Điều 1 Thông tư số 29/2015/TT-BYT</w:t>
      </w:r>
    </w:p>
    <w:p>
      <w:r>
        <w:t>20 ngày làm việc</w:t>
      </w:r>
    </w:p>
    <w:p>
      <w:r>
        <w:t>Trung tâm Phục vụ hành chính công</w:t>
      </w:r>
    </w:p>
    <w:p>
      <w:r>
        <w:t>2.500.000 đồng/hồ sơ</w:t>
      </w:r>
    </w:p>
    <w:p>
      <w:r>
        <w:t>5</w:t>
      </w:r>
    </w:p>
    <w:p>
      <w:r>
        <w:t>1.001393</w:t>
      </w:r>
    </w:p>
    <w:p>
      <w:r>
        <w:t>Cấp lại giấy chứng nhận là lương y thuộc thẩm quyền của Sở Y tế</w:t>
      </w:r>
    </w:p>
    <w:p>
      <w:r>
        <w:t>07 ngày làm việc</w:t>
      </w:r>
    </w:p>
    <w:p>
      <w:r>
        <w:t>Trung tâm Phục vụ hành chính công</w:t>
      </w:r>
    </w:p>
    <w:p>
      <w:r>
        <w:t>Không có</w:t>
      </w:r>
    </w:p>
    <w:p>
      <w:r>
        <w:t>- Luật Khám bệnh, chữa bệnh năm 2009.</w:t>
      </w:r>
    </w:p>
    <w:p>
      <w:r>
        <w:t>- Thông tư số 29/2015/TT-BYT ngày 12/10/2015 của Bộ trưởng Bộ Y tế quy định cấp, cấp lại Giấy chứng nhận là lương y.</w:t>
      </w:r>
    </w:p>
    <w:p>
      <w:r>
        <w:t>2. Lĩnh vực Tài chính y tế</w:t>
      </w:r>
    </w:p>
    <w:p>
      <w:r>
        <w:t>1</w:t>
      </w:r>
    </w:p>
    <w:p>
      <w:r>
        <w:t>2.001265</w:t>
      </w:r>
    </w:p>
    <w:p>
      <w:r>
        <w:t>Khám bệnh, chữa bệnh bảo hiểm y tế</w:t>
      </w:r>
    </w:p>
    <w:p>
      <w:r>
        <w:t>Sau khi xuất trình thẻ giải quyết ngay</w:t>
      </w:r>
    </w:p>
    <w:p>
      <w:r>
        <w:t>Trực tiếp tại các cơ sở khám bệnh, chữa bệnh</w:t>
      </w:r>
    </w:p>
    <w:p>
      <w:r>
        <w:t>- Thông tư 22/2023/TT-BYT về của Bộ trưởng Bộ Y tế quy định thống nhất giá dịch vụ khám bệnh, chữa bệnh bảo hiểm y tế giữa các bệnh viện cùng hạng trên toàn quốc và hướng dẫn áp dụng giá, thanh toán chi phí khám bệnh, chữa bệnh trong một số trường hợp do Bộ trưởng Bộ Y tế ban hành</w:t>
      </w:r>
    </w:p>
    <w:p>
      <w:r>
        <w:t>- Luật bảo hiểm y tế năm 2008; Luật sửa đổi, bổ sung một số điều của Luật bảo hiểm y tế năm 2014.</w:t>
      </w:r>
    </w:p>
    <w:p>
      <w:r>
        <w:t>- Nghị định số 146/2018/NĐ-CP ngày 17/10/2018; Nghị định số 75/2023/NĐ-CP 19/10/2023 của Chính phủ sửa đổi, bổ sung một số điều Nghị định số 146/2018/NĐ-CP.</w:t>
      </w:r>
    </w:p>
    <w:p>
      <w:r>
        <w:t>- Luật Khám bệnh, chữa bệnh năm 2009.</w:t>
      </w:r>
    </w:p>
    <w:p>
      <w:r>
        <w:t>- Quyết định số 1895/1997/QĐ-BYT ngày 19/9/1997 của Bộ trưởng Bộ Y tế về việc ban hành quy chế bệnh viện.</w:t>
      </w:r>
    </w:p>
    <w:p>
      <w:r>
        <w:t>- Thông tư 22/2023/TT-BYT về của Bộ trưởng Bộ Y tế quy định thống nhất giá dịch vụ khám bệnh, chữa bệnh bảo hiểm y tế giữa các bệnh viện cùng hạng trên toàn quốc và hướng dẫn áp dụng giá, thanh toán chi phí khám bệnh, chữa bệnh trong một số trường hợp do Bộ trưởng Bộ Y tế ban hành.</w:t>
      </w:r>
    </w:p>
    <w:p>
      <w:r>
        <w:t>2</w:t>
      </w:r>
    </w:p>
    <w:p>
      <w:r>
        <w:t>1.003048</w:t>
      </w:r>
    </w:p>
    <w:p>
      <w:r>
        <w:t>Ký Hợp đồng khám bệnh, chữa bệnh bảo hiểm y tế lần đầu</w:t>
      </w:r>
    </w:p>
    <w:p>
      <w:r>
        <w:t>30 ngày làm việc</w:t>
      </w:r>
    </w:p>
    <w:p>
      <w:r>
        <w:t>Trực tiếp tại cơ quan bảo hiểm xã hội, tỉnh, huyện</w:t>
      </w:r>
    </w:p>
    <w:p>
      <w:r>
        <w:t>Không có</w:t>
      </w:r>
    </w:p>
    <w:p>
      <w:r>
        <w:t>- Luật Bảo hiểm y tế năm 2008; Luật sửa đổi, bổ sung một số điều của Luật Bảo hiểm y tế năm 2014.</w:t>
      </w:r>
    </w:p>
    <w:p>
      <w:r>
        <w:t>- Nghị định số 146/2018/NĐ-CP ngày 17/10/2018: Nghị định số 75/2023/NĐ-CP 19/10/2023 của Chính phủ sửa đổi, bổ sung một số điều Nghị định số 146/2018/NĐ-CP</w:t>
      </w:r>
    </w:p>
    <w:p>
      <w:r>
        <w:t>- Luật Khám bệnh, chữa bệnh số 40/2009/QH12 ngày 23/11/2009</w:t>
      </w:r>
    </w:p>
    <w:p>
      <w:r>
        <w:t>- Quyết định số 1895/1997/QĐ-BYT ngày 19/9/1997 của Bộ trưởng Bộ Y tế về việc ban hành quy chế bệnh viện.</w:t>
      </w:r>
    </w:p>
    <w:p>
      <w:r>
        <w:t>3</w:t>
      </w:r>
    </w:p>
    <w:p>
      <w:r>
        <w:t>2.001252</w:t>
      </w:r>
    </w:p>
    <w:p>
      <w:r>
        <w:t>Ký Hợp đồng khám bệnh, chữa bệnh bảo hiểm y tế hăng năm</w:t>
      </w:r>
    </w:p>
    <w:p>
      <w:r>
        <w:t>30 ngày làm việc</w:t>
      </w:r>
    </w:p>
    <w:p>
      <w:r>
        <w:t>Trực tiếp tại cơ quan bảo hiểm xã hội, tỉnh, huyện</w:t>
      </w:r>
    </w:p>
    <w:p>
      <w:r>
        <w:t>Không có</w:t>
      </w:r>
    </w:p>
    <w:p>
      <w:r>
        <w:t>4</w:t>
      </w:r>
    </w:p>
    <w:p>
      <w:r>
        <w:t>1.003034</w:t>
      </w:r>
    </w:p>
    <w:p>
      <w:r>
        <w:t>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w:t>
      </w:r>
    </w:p>
    <w:p>
      <w:r>
        <w:t>10 ngày làm việc</w:t>
      </w:r>
    </w:p>
    <w:p>
      <w:r>
        <w:t>Trực tiếp tại cơ quan bảo hiểm xã hội, tỉnh, huyện</w:t>
      </w:r>
    </w:p>
    <w:p>
      <w:r>
        <w:t>Không có</w:t>
      </w:r>
    </w:p>
    <w:p>
      <w:r>
        <w:t>5</w:t>
      </w:r>
    </w:p>
    <w:p>
      <w:r>
        <w:t>1.002995</w:t>
      </w:r>
    </w:p>
    <w:p>
      <w:r>
        <w:t>Thanh toán chi phí Khám bệnh, chữa bệnh một số trường hợp giữa cơ sở Khám bệnh, chữa bệnh và cơ quan Bảo hiểm xã hội</w:t>
      </w:r>
    </w:p>
    <w:p>
      <w:r>
        <w:t>40 ngày làm việc</w:t>
      </w:r>
    </w:p>
    <w:p>
      <w:r>
        <w:t>Trực tiếp tại cơ quan bảo hiểm xã hội, tỉnh, huyện</w:t>
      </w:r>
    </w:p>
    <w:p>
      <w:r>
        <w:t>Không có</w:t>
      </w:r>
    </w:p>
    <w:p>
      <w:r>
        <w:t>III. THỦ TỤC HÀNH CHÍNH BỊ BÃI BỎ</w:t>
      </w:r>
    </w:p>
    <w:p>
      <w:r>
        <w:t>STT</w:t>
      </w:r>
    </w:p>
    <w:p>
      <w:r>
        <w:t>Mã thủ tục hành chính</w:t>
      </w:r>
    </w:p>
    <w:p>
      <w:r>
        <w:t>Tên thủ tục hành chính</w:t>
      </w:r>
    </w:p>
    <w:p>
      <w:r>
        <w:t>Tên văn bản quy phạm pháp luật quy định bãi bỏ thủ tục hành chính</w:t>
      </w:r>
    </w:p>
    <w:p>
      <w:r>
        <w:t>Lĩnh vực: Y tế dự phòng</w:t>
      </w:r>
    </w:p>
    <w:p>
      <w:r>
        <w:t>1</w:t>
      </w:r>
    </w:p>
    <w:p>
      <w:r>
        <w:t>1.004607</w:t>
      </w:r>
    </w:p>
    <w:p>
      <w:r>
        <w:t>Cấp giấy chứng nhận bị phơi nhiễm với HIV do tai nạn rủi ro nghề nghiệp.</w:t>
      </w:r>
    </w:p>
    <w:p>
      <w:r>
        <w:t>Quyết định số 4457/QĐ-BYT ngày 08/12/2023 của Bộ trưởng Bộ Y tế về việc công bố thủ tục hành chính mới ban hành và thủ tục hành chính bị bãi bỏ lĩnh vực Y tế dự phòng thuộc phạm vi chức năng quản lý của Bộ Y tế tại Quyết định số 24/2023/QĐ-TTg ngày 22/9/2023 của Thủ tướng Chính phủ</w:t>
      </w:r>
    </w:p>
    <w:p>
      <w:r>
        <w:t>2</w:t>
      </w:r>
    </w:p>
    <w:p>
      <w:r>
        <w:t>1.004564</w:t>
      </w:r>
    </w:p>
    <w:p>
      <w:r>
        <w:t>Cấp giấy chứng nhận bị nhiễm HIV do tai nạn rủi ro nghề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