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1329/QĐ-UBND phê duyệt bổ sung Danh mục công trình, dự án vào Kế hoạch sử dụng đất năm 2025 thành phố Bến Cát,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1329/QĐ-UBND</w:t>
      </w:r>
    </w:p>
    <w:p>
      <w:r>
        <w:t>Bình Dương, ngày 16 tháng 5 năm 2025</w:t>
      </w:r>
    </w:p>
    <w:p>
      <w:r>
        <w:t>QUYẾT ĐỊNH</w:t>
      </w:r>
    </w:p>
    <w:p>
      <w:r>
        <w:t>VỀ VIỆC PHÊ DUYỆT BỔ SUNG DANH MỤC CÔNG TRÌNH, DỰ ÁN VÀO KẾ HOẠCH SỬ DỤNG ĐẤT NĂM 2025 THÀNH PHỐ BẾN CÁT</w:t>
      </w:r>
    </w:p>
    <w:p>
      <w:r>
        <w:t>ỦY BAN NHÂN DÂN TỈNH</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Quyết định số 790/QĐ-TTg ngày 03/8/2024 của Thủ tướng Chính phủ về việc phê duyệt Quy hoạch tỉnh Bình Dương thời kỳ 2021 - 2030, tầm nhìn đến năm 2050;</w:t>
      </w:r>
    </w:p>
    <w:p>
      <w:r>
        <w:t>Căn cứ Quyết định số 95/QĐ-TTg ngày 16/11/2023 của Thủ tướng Chính phủ về việc phê duyệt Quy hoạch sử dụng đất an ninh thời kỳ 2021-2030, tầm nhìn đến năm 2050;</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Nghị quyết số 27/NQ-HĐND ngày 14/4/2025 của Hội đồng nhân dân tỉnh về việc điều chỉnh, bổ sung Nghị quyết số 47/NQ-HĐND ngày 10/12/2024 của Hội đồng nhân dân tỉnh về Danh mục công trình, dự án phải thu hồi đất; dự án chuyển mục đích sử dụng đất trồng lúa năm 2025 trên địa bàn tỉnh Bình Dương;</w:t>
      </w:r>
    </w:p>
    <w:p>
      <w:r>
        <w:t>Căn cứ Quyết định số 08/QĐ-UBND ngày 05/01/2022 của Ủy ban nhân dân tỉnh về việc phê duyệt Quy hoạch sử dụng đất đến năm 2030 thành phố Bến Cát;</w:t>
      </w:r>
    </w:p>
    <w:p>
      <w:r>
        <w:t>Thực hiện Thông báo số 164/TB-UBND ngày 14/5/2025 của Ủy ban nhân dân tỉnh về kết luận của Chủ tịch Ủy ban nhân dân tỉnh tại phiên họp Ủy ban nhân dân tỉnh lần thứ 94 - khóa X;</w:t>
      </w:r>
    </w:p>
    <w:p>
      <w:r>
        <w:t>Theo đề nghị của Giám đốc Sở Nông nghiệp và Môi trường tại Tờ trình số 2008/TTr-SNNMT ngày 08/5/2025.</w:t>
      </w:r>
    </w:p>
    <w:p>
      <w:r>
        <w:t>QUYẾT ĐỊNH:</w:t>
      </w:r>
    </w:p>
    <w:p>
      <w:r>
        <w:t>Điều 1.  Phê duyệt bổ sung danh mục công trình, dự án vào Kế hoạch sử dụng đất năm 2025 thành phố Bến Cát, cụ thể như sau:</w:t>
      </w:r>
    </w:p>
    <w:p>
      <w:r>
        <w:t>1. Bổ sung 09 công trình, dự án vào Danh mục công trình, dự án thực hiện trong Kế hoạch sử dụng đất năm 2025 thành phố Bến Cát, bao gồm:</w:t>
      </w:r>
    </w:p>
    <w:p>
      <w:r>
        <w:t>a) 02 công trình, dự án thu hồi đất, với diện tích 1,28ha.</w:t>
      </w:r>
    </w:p>
    <w:p>
      <w:r>
        <w:t>b) 07 công trình, dự án giao đất, thuê đất, với diện tích 9,72ha.</w:t>
      </w:r>
    </w:p>
    <w:p>
      <w:r>
        <w:t>(Chi tiết đính kèm Phụ lục).</w:t>
      </w:r>
    </w:p>
    <w:p>
      <w:r>
        <w:t>2. Các nội dung khác của Kế hoạch sử dụng đất năm 2025 thành phố Bến Cát thực hiện theo Quyết định số 813/QĐ-UBND ngày 18/3/2025 của Ủy ban nhân dân tỉnh.</w:t>
      </w:r>
    </w:p>
    <w:p>
      <w:r>
        <w:t>Điều 2.  Trách nhiệm của Ủy ban nhân dân thành phố Bến Cát:</w:t>
      </w:r>
    </w:p>
    <w:p>
      <w:r>
        <w:t>1. Công bố công khai việc bổ sung danh mục công trình, dự án vào Kế hoạch sử dụng đất năm 2025 thành phố Bến Cát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Văn hóa, Thể thao và Du lịch; Chỉ huy Trưởng Bộ Chỉ huy quân sự tỉnh; Giám đốc Công an tỉnh; Chủ tịch Ủy ban nhân dân thành phố Bến Cát;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(T, Th), Tn, TH;</w:t>
      </w:r>
    </w:p>
    <w:p>
      <w:r>
        <w:t>- Lưu: VT.</w:t>
      </w:r>
    </w:p>
    <w:p>
      <w:r>
        <w:t>TM. ỦY BAN NHÂN DÂN</w:t>
      </w:r>
    </w:p>
    <w:p>
      <w:r>
        <w:t>KT. CHỦ TỊCH</w:t>
      </w:r>
    </w:p>
    <w:p>
      <w:r>
        <w:t>PHÓ CHỦ TỊCH</w:t>
      </w:r>
    </w:p>
    <w:p>
      <w:r>
        <w:t>Bùi Minh Thạnh</w:t>
      </w:r>
    </w:p>
    <w:p>
      <w:r>
        <w:t>PHỤ LỤC</w:t>
      </w:r>
    </w:p>
    <w:p>
      <w:r>
        <w:t>DANH MỤC CÔNG TRÌNH, DỰ ÁN BỔ SUNG THỰC HIỆN TRONG KẾ HOẠCH SỬ DỤNG ĐẤT NĂM 2025 THÀNH PHỐ BẾN CÁT</w:t>
      </w:r>
    </w:p>
    <w:p>
      <w:r>
        <w:t>(Kèm theo Quyết định số: 1329/QĐ-UBND ngày 16/5/2025 của Ủy ban nhân dân tỉnh)</w:t>
      </w:r>
    </w:p>
    <w:p>
      <w:r>
        <w:t>STT</w:t>
      </w:r>
    </w:p>
    <w:p>
      <w:r>
        <w:t>Hạng mục</w:t>
      </w:r>
    </w:p>
    <w:p>
      <w:r>
        <w:t>Diện tích thực hiện trong năm kế hoạch (ha)</w:t>
      </w:r>
    </w:p>
    <w:p>
      <w:r>
        <w:t>Diện tích hiện trạng (ha)</w:t>
      </w:r>
    </w:p>
    <w:p>
      <w:r>
        <w:t>Diện tích tăng thêm (ha)</w:t>
      </w:r>
    </w:p>
    <w:p>
      <w:r>
        <w:t>Xã, phường</w:t>
      </w:r>
    </w:p>
    <w:p>
      <w:r>
        <w:t>Vị trí: Số tờ, số thửa</w:t>
      </w:r>
    </w:p>
    <w:p>
      <w:r>
        <w:t>(1)</w:t>
      </w:r>
    </w:p>
    <w:p>
      <w:r>
        <w:t>(2)</w:t>
      </w:r>
    </w:p>
    <w:p>
      <w:r>
        <w:t>(3)=(4)+(5)</w:t>
      </w:r>
    </w:p>
    <w:p>
      <w:r>
        <w:t>(4)</w:t>
      </w:r>
    </w:p>
    <w:p>
      <w:r>
        <w:t>(5)</w:t>
      </w:r>
    </w:p>
    <w:p>
      <w:r>
        <w:t>(6)</w:t>
      </w:r>
    </w:p>
    <w:p>
      <w:r>
        <w:t>(7)</w:t>
      </w:r>
    </w:p>
    <w:p>
      <w:r>
        <w:t>I</w:t>
      </w:r>
    </w:p>
    <w:p>
      <w:r>
        <w:t>Các công trình, dự án theo quy định tại Điều 78 và Điều 79 Luật Đất đai thực hiện trong năm kế hoạch mà chưa có các văn bản theo quy định tại Khoản 4 Điều 67 Luật Đất đai  (Công trình, dự án thu hồi đất đã được thông qua Hội đồng nhân dân tỉnh thông qua)</w:t>
      </w:r>
    </w:p>
    <w:p>
      <w:r>
        <w:t>1,28</w:t>
      </w:r>
    </w:p>
    <w:p>
      <w:r>
        <w:t>1,28</w:t>
      </w:r>
    </w:p>
    <w:p>
      <w:r>
        <w:t>1</w:t>
      </w:r>
    </w:p>
    <w:p>
      <w:r>
        <w:t>Nâng cấp tuyến đường Phú An 022</w:t>
      </w:r>
    </w:p>
    <w:p>
      <w:r>
        <w:t>0,02</w:t>
      </w:r>
    </w:p>
    <w:p>
      <w:r>
        <w:t>0,02</w:t>
      </w:r>
    </w:p>
    <w:p>
      <w:r>
        <w:t>Phú An</w:t>
      </w:r>
    </w:p>
    <w:p>
      <w:r>
        <w:t>Công trình dạng tuyến</w:t>
      </w:r>
    </w:p>
    <w:p>
      <w:r>
        <w:t>2</w:t>
      </w:r>
    </w:p>
    <w:p>
      <w:r>
        <w:t>Dự án Khu dân cư Mỹ Phước 4 - Khu B</w:t>
      </w:r>
    </w:p>
    <w:p>
      <w:r>
        <w:t>1,26</w:t>
      </w:r>
    </w:p>
    <w:p>
      <w:r>
        <w:t>1,26</w:t>
      </w:r>
    </w:p>
    <w:p>
      <w:r>
        <w:t>Mỹ Phước</w:t>
      </w:r>
    </w:p>
    <w:p>
      <w:r>
        <w:t>Một số thửa đất thuộc tờ bản đồ số 59, 62</w:t>
      </w:r>
    </w:p>
    <w:p>
      <w:r>
        <w:t>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  (công trình, dự án giao đất, thuê đất)</w:t>
      </w:r>
    </w:p>
    <w:p>
      <w:r>
        <w:t>9,72</w:t>
      </w:r>
    </w:p>
    <w:p>
      <w:r>
        <w:t>9,72</w:t>
      </w:r>
    </w:p>
    <w:p>
      <w:r>
        <w:t>1</w:t>
      </w:r>
    </w:p>
    <w:p>
      <w:r>
        <w:t>Chuẩn bị mặt bằng khu quy hoạch xây dựng công trình công cộng tại thửa đất số 12, tờ bản đồ số 42, ấp An Sơn, xã An Điền</w:t>
      </w:r>
    </w:p>
    <w:p>
      <w:r>
        <w:t>0,90</w:t>
      </w:r>
    </w:p>
    <w:p>
      <w:r>
        <w:t>0,90</w:t>
      </w:r>
    </w:p>
    <w:p>
      <w:r>
        <w:t>An Điền</w:t>
      </w:r>
    </w:p>
    <w:p>
      <w:r>
        <w:t>Thửa đất số 12, tờ bản đồ số 42</w:t>
      </w:r>
    </w:p>
    <w:p>
      <w:r>
        <w:t>2</w:t>
      </w:r>
    </w:p>
    <w:p>
      <w:r>
        <w:t>Chuẩn bị mặt bằng khu quy hoạch xây dựng công trình công cộng tại thửa đất số 32, tờ bản đồ số 42, ấp An Sơn, xã An Điền</w:t>
      </w:r>
    </w:p>
    <w:p>
      <w:r>
        <w:t>0,53</w:t>
      </w:r>
    </w:p>
    <w:p>
      <w:r>
        <w:t>0,53</w:t>
      </w:r>
    </w:p>
    <w:p>
      <w:r>
        <w:t>An Điền</w:t>
      </w:r>
    </w:p>
    <w:p>
      <w:r>
        <w:t>Thửa đất số 32, tờ bản đồ số 42</w:t>
      </w:r>
    </w:p>
    <w:p>
      <w:r>
        <w:t>3</w:t>
      </w:r>
    </w:p>
    <w:p>
      <w:r>
        <w:t>Chuẩn bị mặt bằng khu quy hoạch xây dựng công trình công cộng tại thửa đất số 405, tờ bản đồ số 16, ấp Kiến Điền, xã An Điền</w:t>
      </w:r>
    </w:p>
    <w:p>
      <w:r>
        <w:t>0,43</w:t>
      </w:r>
    </w:p>
    <w:p>
      <w:r>
        <w:t>0,43</w:t>
      </w:r>
    </w:p>
    <w:p>
      <w:r>
        <w:t>An Điền</w:t>
      </w:r>
    </w:p>
    <w:p>
      <w:r>
        <w:t>Thửa đất số 405, tờ bản đồ số 16</w:t>
      </w:r>
    </w:p>
    <w:p>
      <w:r>
        <w:t>4</w:t>
      </w:r>
    </w:p>
    <w:p>
      <w:r>
        <w:t>Chuẩn bị mặt bằng khu quy hoạch xây dựng Trường mầm non tại thửa đất số 26, tờ bản đồ số 22, khu phố 2, phường Tân Định</w:t>
      </w:r>
    </w:p>
    <w:p>
      <w:r>
        <w:t>2,71</w:t>
      </w:r>
    </w:p>
    <w:p>
      <w:r>
        <w:t>2,71</w:t>
      </w:r>
    </w:p>
    <w:p>
      <w:r>
        <w:t>Tân Định</w:t>
      </w:r>
    </w:p>
    <w:p>
      <w:r>
        <w:t>Thửa đất số 26, tờ bản đồ số 22</w:t>
      </w:r>
    </w:p>
    <w:p>
      <w:r>
        <w:t>5</w:t>
      </w:r>
    </w:p>
    <w:p>
      <w:r>
        <w:t>Chuẩn bị mặt bằng khu quy hoạch xây dựng Trường THCS tại thửa đất số 77, tờ bản đồ số 15, khu phố 3, phường Tân Định</w:t>
      </w:r>
    </w:p>
    <w:p>
      <w:r>
        <w:t>2,48</w:t>
      </w:r>
    </w:p>
    <w:p>
      <w:r>
        <w:t>2,48</w:t>
      </w:r>
    </w:p>
    <w:p>
      <w:r>
        <w:t>Tân Định</w:t>
      </w:r>
    </w:p>
    <w:p>
      <w:r>
        <w:t>Thửa đất số 77, tờ bản đồ số 15</w:t>
      </w:r>
    </w:p>
    <w:p>
      <w:r>
        <w:t>6</w:t>
      </w:r>
    </w:p>
    <w:p>
      <w:r>
        <w:t>Chuẩn bị mặt bằng để xây dựng hạ tầng Trường THCS Hòa Lợi</w:t>
      </w:r>
    </w:p>
    <w:p>
      <w:r>
        <w:t>2,15</w:t>
      </w:r>
    </w:p>
    <w:p>
      <w:r>
        <w:t>2,15</w:t>
      </w:r>
    </w:p>
    <w:p>
      <w:r>
        <w:t>Hòa Lợi</w:t>
      </w:r>
    </w:p>
    <w:p>
      <w:r>
        <w:t>Thửa đất số 162, tờ bản đồ số 37</w:t>
      </w:r>
    </w:p>
    <w:p>
      <w:r>
        <w:t>7</w:t>
      </w:r>
    </w:p>
    <w:p>
      <w:r>
        <w:t>Công viên xã Phú An (khu vực ngã tư Phú Thứ)</w:t>
      </w:r>
    </w:p>
    <w:p>
      <w:r>
        <w:t>0,52</w:t>
      </w:r>
    </w:p>
    <w:p>
      <w:r>
        <w:t>0,52</w:t>
      </w:r>
    </w:p>
    <w:p>
      <w:r>
        <w:t>Phú An</w:t>
      </w:r>
    </w:p>
    <w:p>
      <w:r>
        <w:t>Một số thửa đất thuộc tờ bản đồ số 14, 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