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1328/QĐ-UBND năm 2024 công bố Danh mục thủ tục hành chính mới; sửa đổi, bổ sung; thay thế và bị bãi bỏ lĩnh vực Tài nguyên nước thuộc thẩm quyền giải quyết của Sở Tài nguyên và Môi trường và Ủy ban nhân dân cấp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1328 /QĐ-UBND</w:t>
      </w:r>
    </w:p>
    <w:p>
      <w:r>
        <w:t>Đà Nẵng, ngày 2 7  tháng  6  năm 202 4</w:t>
      </w:r>
    </w:p>
    <w:p>
      <w:r>
        <w:t>QUYẾT ĐỊNH</w:t>
      </w:r>
    </w:p>
    <w:p>
      <w:r>
        <w:t>VỀ VIỆC CÔNG BỐ DANH MỤC THỦ TỤC HÀNH CHÍNH BAN HÀNH MỚI; SỬA ĐỔI, BỔ SUNG; THAY THẾ VÀ BỊ BÃI BỎ TRONG LĨNH VỰC TÀI NGUYÊN NƯỚC THUỘC THẨM QUYỀN GIẢI QUYẾT CỦA SỞ TÀI NGUYÊN VÀ MÔI TRƯỜNG VÀ UBND CẤP HUYỆN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02/2017/TT-VPCP ngày 31 tháng 10 năm 2017 của Bộ trưởng, Chủ nhiệm Văn phòng Chính phủ hướng dẫn về nghiệp vụ kiểm soát thủ tục hành chính;</w:t>
      </w:r>
    </w:p>
    <w:p>
      <w:r>
        <w:t>Căn cứ Thông tư số 03/2024/TT-BTNMT ngày 16 tháng 5 năm 2024 của Bộ trưởng Bộ Tài nguyên và Môi trường Quy định chi tiết thi hành một số điều của Luật tài nguyên nước;</w:t>
      </w:r>
    </w:p>
    <w:p>
      <w:r>
        <w:t>Căn cứ Quyết định số 1545/QĐ-BTNMT ngày 10 tháng 6 năm 2024 của Bộ trưởng Bộ Tài nguyên và Môi trường về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w:t>
      </w:r>
    </w:p>
    <w:p>
      <w:r>
        <w:t>Căn cứ Quyết định số 2727/QĐ-UBND ngày 12 tháng 12 năm 2023 của UBND thành phố về việc ủy quyền cho Sở Tài nguyên và Môi trường thành phố Đà Nẵng thực hiện một số nhiệm vụ, quyền hạn trong lĩnh vực Tài nguyên nước;</w:t>
      </w:r>
    </w:p>
    <w:p>
      <w:r>
        <w:t>Theo đề nghị của Giám đốc sở Tài nguyên và Môi trường tại Tờ trình số 263/TTr-STNMT ngày 21 tháng 6 năm 2024.</w:t>
      </w:r>
    </w:p>
    <w:p>
      <w:r>
        <w:t>QUYẾT ĐỊNH:</w:t>
      </w:r>
    </w:p>
    <w:p>
      <w:r>
        <w:t>Điều 1.    Công bố kèm theo Quyết định này Danh mục thủ tục hành chính ban hành mới; sửa đổi, bổ sung; thay thế và bị bãi bỏ trong lĩnh vực tài nguyên nước thuộc thẩm quyền giải quyết của Sở Tài nguyên và Môi trường và UBND cấp huyện trên địa bàn thành phố Đà Nẵng.</w:t>
      </w:r>
    </w:p>
    <w:p>
      <w:r>
        <w:t>Điều 2.    Quyết định này có hiệu lực thi hành kể từ ngày 01 tháng 7 năm 2024 và thay thế:</w:t>
      </w:r>
    </w:p>
    <w:p>
      <w:r>
        <w:t>1. Quyết định số 1740/QĐ-UBND ngày 17 tháng 8 năm 2023 của Chủ tịch UBND thành phố về việc công bố thủ tục hành chính mới ban hành; thủ tục hành chính sửa đổi, bổ sung trong lĩnh vực tài nguyên nước thuộc phạm vi chức năng quản lý nhà nước của Sở Tài nguyên và Môi trường thành phố Đà Nẵng;</w:t>
      </w:r>
    </w:p>
    <w:p>
      <w:r>
        <w:t>2. Các thủ tục hành chính số 1 mục III (lĩnh vực tài nguyên nước) Phần A (thủ tục hành chính lĩnh vực tài nguyên và môi trường thuộc thẩm quyền giải quyết của UBND phường, xã); số 1, 2 mục III (lĩnh vực tài nguyên nước) Phần B (thủ tục hành chính lĩnh vực tài nguyên và môi trường thuộc thẩm quyền giải quyết của UBND quận, huyện) công bố tại Phụ lục kèm theo Quyết định số 2393/QĐ-UBND ngày 01 tháng 11 năm 2023 của Chủ tịch UBND thành phố Đà Nẵng về việc công bố bộ thủ tục hành chính lĩnh vực tài nguyên và môi trường thuộc thẩm quyền giải quyết của UBND phường, xã, quận, huyện trên địa bàn thành phố Đà Nẵng.</w:t>
      </w:r>
    </w:p>
    <w:p>
      <w:r>
        <w:t>Điều 3.    Chánh Văn phòng Ủy ban nhàn thành phố, Giám đốc Sở Tài nguyên và Môi trường; Thủ trưởng các sở, ban, ngành; Chủ tịch UBND các quận, huyện, phường, xã và các tổ chức, cá nhân có liên quan chịu trách nhiệm thi hành Quyết định này./.</w:t>
      </w:r>
    </w:p>
    <w:p>
      <w:r>
        <w:t>Nơi nhận:</w:t>
      </w:r>
    </w:p>
    <w:p>
      <w:r>
        <w:t>- Như điều 3;</w:t>
      </w:r>
    </w:p>
    <w:p>
      <w:r>
        <w:t>- Cục Kiểm soát TTHC (VPCP);</w:t>
      </w:r>
    </w:p>
    <w:p>
      <w:r>
        <w:t>- Cổng thông tin điện tử TP. Đà Nẵng;</w:t>
      </w:r>
    </w:p>
    <w:p>
      <w:r>
        <w:t>- Trung tâm TTGSĐHTM (IOC);</w:t>
      </w:r>
    </w:p>
    <w:p>
      <w:r>
        <w:t>- Lưu: VT, KSTT, STNMT.</w:t>
      </w:r>
    </w:p>
    <w:p>
      <w:r>
        <w:t>CHỦ TỊCH</w:t>
      </w:r>
    </w:p>
    <w:p>
      <w:r>
        <w:t>Lê Trung Chinh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