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1326/QĐ-UBND năm 2023 về chính sách hỗ trợ khác đối với hộ gia đình, cá nhân khi Nhà nước thu hồi đất để thực hiện dự án đầu tư xây dựng công trình đường bộ cao tốc Bắc Nam phía Đông giai đoạn 2021-2025 trên địa bàn huyện Vĩnh Thuận,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1326/QĐ-UBND</w:t>
      </w:r>
    </w:p>
    <w:p>
      <w:r>
        <w:t>Kiên Giang, ngày 24 tháng 5 năm 2023</w:t>
      </w:r>
    </w:p>
    <w:p>
      <w:r>
        <w:t>QUYẾT ĐỊNH</w:t>
      </w:r>
    </w:p>
    <w:p>
      <w:r>
        <w:t>VỀ VIỆC BAN HÀNH CHÍNH SÁCH HỖ TRỢ KHÁC ĐỐI VỚI HỘ GIA ĐÌNH, CÁ NHÂN KHI NHÀ NƯỚC THU HỒI ĐẤT ĐỂ THỰC HIỆN DỰ ÁN ĐẦU TƯ XÂY DỰNG CÔNG TRÌNH ĐƯỜNG BỘ CAO TỐC BẮC NAM PHÍA ĐÔNG GIAI ĐOẠN 2021 - 2025 TRÊN ĐỊA BÀN HUYỆN VĨNH THUẬN,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37/2014/TT-BTNMT ngày 30 tháng 6 năm 2014 của Bộ Tài nguyên và Môi trường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44/2022/QH15 ngày 11 tháng 01 năm 2022 của Quốc hội về chủ trương đầu tư Dự án xây dựng công trình đường bộ cao tốc Bắc Nam phía Đông giai đoạn 2021 - 2025;</w:t>
      </w:r>
    </w:p>
    <w:p>
      <w:r>
        <w:t>Căn cứ Nghị quyết số 18/NQ-CP ngày 11 tháng 02 năm 2022 của Chính phủ triển khai Nghị quyết số 44/2022/QH15 ngày 11 tháng 01 năm 2022 của Quốc hội về chủ trương đầu tư Dự án xây dựng công trình đường bộ cao tốc Bắc Nam phía Đông giai đoạn 2021 - 2025;</w:t>
      </w:r>
    </w:p>
    <w:p>
      <w:r>
        <w:t>Căn cứ Quyết định số 912/QĐ-BGTVT ngày 13 tháng 7 năm 2022 của Bộ trưởng Bộ Giao thông vận tải phê duyệt Dự án thành phần đoạn Hậu Giang - Cà Mau thuộc Dự án xây dựng công trình đường bộ cao tốc Bắc Nam phía Đông giai đoạn 2021 - 2025;</w:t>
      </w:r>
    </w:p>
    <w:p>
      <w:r>
        <w:t>Căn cứ Quyết định số 26/2020/QĐ-UBND ngày 22 tháng 12 năm 2020 của Ủy ban nhân dân tỉnh Kiên Giang ban hành Quy định về bồi thường, hỗ trợ, tái định cư khi Nhà nước thu hồi đất trên địa bàn tỉnh Kiên Giang;</w:t>
      </w:r>
    </w:p>
    <w:p>
      <w:r>
        <w:t>Căn cứ Quyết định số 02/2022/QĐ-UBND ngày 25 tháng 01 năm 2022 của Ủy ban nhân dân tỉnh Kiên Giang sửa đổi, bổ sung một số điều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Theo đề nghị của Giám đốc Sở Tài nguyên và Môi trường tại Tờ trình số 265/TTr-STNMT ngày 27 tháng 4 năm 2023.</w:t>
      </w:r>
    </w:p>
    <w:p>
      <w:r>
        <w:t>QUYẾT ĐỊNH:</w:t>
      </w:r>
    </w:p>
    <w:p>
      <w:r>
        <w:t>Điều 1.  Ban hành chính sách hỗ trợ tiền thuê nhà đối với hộ gia đình, cá nhân khi Nhà nước thu hồi đất để thực hiện dự án đầu tư xây dựng công trình đường bộ cao tốc Bắc Nam phía Đông giai đoạn 2021 - 2025 trên địa bàn huyện Vĩnh Thuận, tỉnh Kiên Giang với nội dung như sau:</w:t>
      </w:r>
    </w:p>
    <w:p>
      <w:r>
        <w:t>Hộ gia đình, cá nhân có đất bị thu hồi để thực hiện dự án đầu tư xây dựng công trình đường bộ cao tốc Bắc Nam phía Đông giai đoạn 2021 - 2025 trên địa bàn huyện Vĩnh Thuận, tỉnh Kiên Giang mà đủ điều kiện bố trí tái định cư, nhưng chưa được bố trí tái định cư kịp thời thì được hỗ trợ tiền thuê nhà như sau:</w:t>
      </w:r>
    </w:p>
    <w:p>
      <w:r>
        <w:t>1. Hỗ trợ bằng tiền bằng 2.000.000 đồng/tháng/hộ đối với hộ có từ 04 nhân khẩu trở xuống.</w:t>
      </w:r>
    </w:p>
    <w:p>
      <w:r>
        <w:t>2. Đối với hộ có trên 04 nhân khẩu thì mỗi nhân khẩu tăng thêm được hỗ trợ thêm 250.000 đồng/nhân khẩu/tháng.</w:t>
      </w:r>
    </w:p>
    <w:p>
      <w:r>
        <w:t>3. Thời gian hỗ trợ tính từ thời điểm người có đất bị thu hồi bàn giao đất đến khi nhận được đất tái định cư cộng thêm 06 tháng xây dựng nhà mới.</w:t>
      </w:r>
    </w:p>
    <w:p>
      <w:r>
        <w:t>Điều 2. Tổ chức thực hiện</w:t>
      </w:r>
    </w:p>
    <w:p>
      <w:r>
        <w:t>Giao cho Giám đốc các Sở: Tài nguyên và Môi trường, Tài chính, Xây dựng, Tư pháp tổ chức triển khai và kiểm tra việc thực hiện Quyết định này.</w:t>
      </w:r>
    </w:p>
    <w:p>
      <w:r>
        <w:t>Điều 3. Điều khoản thi hành</w:t>
      </w:r>
    </w:p>
    <w:p>
      <w:r>
        <w:t>Chánh Văn phòng Ủy ban nhân dân tỉnh, Giám đốc (Thủ trưởng) các Sở, ban, ngành cấp tỉnh; Chủ tịch Ủy ban nhân dân huyện Vĩnh Thuận; Chủ tịch Ủy ban nhân dân các xã, thị trấn có dự án đi qua; các tổ chức, hộ gia đình và cá nhân có liên quan chịu trách nhiệm thi hành Quyết định này.</w:t>
      </w:r>
    </w:p>
    <w:p>
      <w:r>
        <w:t>Quyết định này có hiệu lực kể từ ngày ký./.</w:t>
      </w:r>
    </w:p>
    <w:p>
      <w:r>
        <w:t>Nơi nhận:</w:t>
      </w:r>
    </w:p>
    <w:p>
      <w:r>
        <w:t>- Như Điều 3 Quyết định;</w:t>
      </w:r>
    </w:p>
    <w:p>
      <w:r>
        <w:t>- Bộ Tài nguyên &amp; Môi Trường;</w:t>
      </w:r>
    </w:p>
    <w:p>
      <w:r>
        <w:t>- TT. Tỉnh ủy; TT. HĐND tỉnh;</w:t>
      </w:r>
    </w:p>
    <w:p>
      <w:r>
        <w:t>- CT và các PCT.UBND tỉnh;</w:t>
      </w:r>
    </w:p>
    <w:p>
      <w:r>
        <w:t>- Văn phòng ĐĐBQH&amp;HĐND tỉnh;</w:t>
      </w:r>
    </w:p>
    <w:p>
      <w:r>
        <w:t>- Ủy ban MTTQVN tỉnh;</w:t>
      </w:r>
    </w:p>
    <w:p>
      <w:r>
        <w:t>- Sở TN&amp;MT (05 bản);</w:t>
      </w:r>
    </w:p>
    <w:p>
      <w:r>
        <w:t>- Công báo tỉnh;</w:t>
      </w:r>
    </w:p>
    <w:p>
      <w:r>
        <w:t>- Website Kiên Giang;</w:t>
      </w:r>
    </w:p>
    <w:p>
      <w:r>
        <w:t>- LĐVP, P.KT, P.NC, P.TH;</w:t>
      </w:r>
    </w:p>
    <w:p>
      <w:r>
        <w:t>- Lưu: VT, hdtan (01 bản).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