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năm 2025 công bố Danh mục thủ tục hành chính mới và phê duyệt Quy trình nội bộ giải quyết thủ tục hành chính trong lĩnh vực Tổ chức cai nghiện ma túy và Quản lý sau cai nghiện ma túy thuộc thẩm quyền giải quyết của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1325/QĐ-UBND</w:t>
      </w:r>
    </w:p>
    <w:p>
      <w:r>
        <w:t>Quảng Ngãi, ngày 24 tháng 10 năm 2025</w:t>
      </w:r>
    </w:p>
    <w:p>
      <w:r>
        <w:t>QUYẾT ĐỊNH</w:t>
      </w:r>
    </w:p>
    <w:p>
      <w:r>
        <w:t>VỀ VIỆC CÔNG BỐ DANH MỤC THỦ TỤC HÀNH CHÍNH MỚI BAN HÀNH VÀ PHÊ DUYỆT QUY TRÌNH NỘI BỘ GIẢI QUYẾT THỦ TỤC HÀNH CHÍNH TRONG LĨNH VỰC TỔ CHỨC CAI NGHIỆN MA TÚY VÀ QUẢN LÝ SAU CAI NGHIỆN MA TÚY THUỘC THẨM QUYỀN GIẢI QUYẾT CỦA ỦY BAN NHÂN DÂN CẤP XÃ TRÊN ĐỊA BÀN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7886/QĐ-BCA ngày 19 tháng 9 năm 2025 của Bộ trưởng Bộ Công an về công bố danh mục thủ tục hành chính mới trong lĩnh vực tổ chức cai nghiện ma túy và quản lý sau cai nghiện ma túy thuộc phạm vi quản lý nhà nước của Bộ Công an;</w:t>
      </w:r>
    </w:p>
    <w:p>
      <w:r>
        <w:t>Căn cứ Quyết định số 44/2022/QĐ-UBND ngày 24 tháng 11 năm 2022 của Ủy ban nhân dân tỉnh ban hành Quy chế về thực hiện cơ chế một cửa, một cửa liên thông trong giải quyết thủ tục hành chính trên địa bàn tỉnh Quảng Ngãi; Quyết định số 34/2023/QĐ-UBND ngày 24 tháng 8 năm 2023 của Ủy ban nhân dân tỉnh ban hành Quy chế hoạt động của Hệ thống thông tin giải quyết thủ tục hành chính tỉnh Quảng Ngãi;</w:t>
      </w:r>
    </w:p>
    <w:p>
      <w:r>
        <w:t>Theo đề nghị của Giám đốc Công an tỉnh tại Tờ trình số 2770/TTr-CAT- TM(CSMT) ngày 13 tháng 10 năm 2025.</w:t>
      </w:r>
    </w:p>
    <w:p>
      <w:r>
        <w:t>QUYẾT ĐỊNH</w:t>
      </w:r>
    </w:p>
    <w:p>
      <w:r>
        <w:t>Điều 1.  Công bố kèm theo Quyết định này Danh mục thủ tục hành chính (TTHC) mới ban hành và phê duyệt Quy trình nội bộ giải quyết TTHC trong lĩnh vực tổ chức cai nghiện ma túy và quản lý sau cai nghiện ma túy thuộc thẩm quyền giải quyết của Ủy ban nhân dân cấp xã trên địa bàn tỉnh Quảng Ngãi, cụ thể như sau:</w:t>
      </w:r>
    </w:p>
    <w:p>
      <w:r>
        <w:t>1. Danh mục TTHC mới ban hành tại Phụ lục I.</w:t>
      </w:r>
    </w:p>
    <w:p>
      <w:r>
        <w:t>2. Quy trình nội bộ giải quyết TTHC tại Phụ lục II.</w:t>
      </w:r>
    </w:p>
    <w:p>
      <w:r>
        <w:t>Điều 2.  Trách nhiệm của các cơ quan</w:t>
      </w:r>
    </w:p>
    <w:p>
      <w:r>
        <w:t>1. Công an tỉnh</w:t>
      </w:r>
    </w:p>
    <w:p>
      <w:r>
        <w:t>a) Đăng tải công khai, đầy đủ Danh mục, nội dung của từng TTHC trên Trang thông tin điện tử Công an tỉnh; đồng thời, chỉ đạo Công an cấp xã thực hiện niêm yết, công khai TTHC tại nơi tiếp công dân của đơn vị.</w:t>
      </w:r>
    </w:p>
    <w:p>
      <w:r>
        <w:t>b) Gửi nội dung cụ thể của TTHC đến Sở Khoa học và Công nghệ để cập nhật lên Hệ thống giải quyết TTHC của tỉnh và gửi Văn phòng Ủy ban nhân dân tỉnh để theo dõi, kiểm soát nội dung.</w:t>
      </w:r>
    </w:p>
    <w:p>
      <w:r>
        <w:t>c) Thực hiện đăng nhập TTHC đã được công bố tại Quyết định này vào Cơ sở dữ liệu quốc gia về TTHC.</w:t>
      </w:r>
    </w:p>
    <w:p>
      <w:r>
        <w:t>2. Sở Khoa học và Công nghệ chủ trì, phối hợp với Công an tỉnh, các cơ quan, đơn vị có liên quan căn cứ Quyết định này xây dựng, thiết lập quy trình điện tử giải quyết TTHC và đăng tải công khai dữ liệu nội dung cụ thể của từng TTHC được công bố trên Hệ thống thông tin giải quyết TTHC tỉnh theo quy định.</w:t>
      </w:r>
    </w:p>
    <w:p>
      <w:r>
        <w:t>3. Ủy ban nhân dân xã, phường, đặc khu thực hiện niêm yết công khai kịp thời, đầy đủ Danh mục và nội dung cụ thể từng TTHC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w:t>
      </w:r>
    </w:p>
    <w:p>
      <w:r>
        <w:t>Điều 4.  Chánh Văn phòng Ủy ban nhân dân tỉnh; Giám đốc Công an tỉnh; Giám đốc Sở Khoa học và Công nghệ; Chủ tịch Ủy ban nhân dân các xã, phường, đặc khu và các cơ quan, tổ chức, cá nhân có liên quan chịu trách nhiệm thi hành Quyết định này./.</w:t>
      </w:r>
    </w:p>
    <w:p>
      <w:r>
        <w:t>Nơi nhận:</w:t>
      </w:r>
    </w:p>
    <w:p>
      <w:r>
        <w:t>- Như Điều 4;</w:t>
      </w:r>
    </w:p>
    <w:p>
      <w:r>
        <w:t>- Bộ Công an;</w:t>
      </w:r>
    </w:p>
    <w:p>
      <w:r>
        <w:t>- Cục Kiểm soát TTHC (VPCP);</w:t>
      </w:r>
    </w:p>
    <w:p>
      <w:r>
        <w:t>- CT, các PCT UBND tỉnh;</w:t>
      </w:r>
    </w:p>
    <w:p>
      <w:r>
        <w:t>- VP UBND tỉnh: PCVP, PNC, TTHC;</w:t>
      </w:r>
    </w:p>
    <w:p>
      <w:r>
        <w:t>- Cổng Thông tin điện tử tỉnh;</w:t>
      </w:r>
    </w:p>
    <w:p>
      <w:r>
        <w:t>- Lưu: VT, TTHC LVT</w:t>
      </w:r>
    </w:p>
    <w:p>
      <w:r>
        <w:t>KT. CHỦ TỊCH</w:t>
      </w:r>
    </w:p>
    <w:p>
      <w:r>
        <w:t>PHÓ CHỦ TỊCH</w:t>
      </w:r>
    </w:p>
    <w:p>
      <w:r>
        <w:t>Đỗ Tâm Hiển</w:t>
      </w:r>
    </w:p>
    <w:p>
      <w:r>
        <w:t>PHỤ LỤC I</w:t>
      </w:r>
    </w:p>
    <w:p>
      <w:r>
        <w:t>DANH MỤC THỦ TỤC HÀNH CHÍNH MỚI BAN HÀNH TRONG LĨNH VỰC TỔ CHỨC CAI NGHIỆN MA TÚY VÀ QUẢN LÝ SAU CAI NGHIỆN MA TÚY THUỘC THẨM QUYỀN GIẢI QUYẾT CỦA UBND CẤP XÃ TRÊN ĐỊA BÀN TỈNH QUẢNG NGÃI</w:t>
      </w:r>
    </w:p>
    <w:p>
      <w:r>
        <w:t>(Ban hành kèm theo Quyết định số 1325/QĐ-UBND ngày 24/10/2025 của Chủ tịch Ủy ban nhân dân tỉnh)</w:t>
      </w:r>
    </w:p>
    <w:p>
      <w:r>
        <w:t>TT</w:t>
      </w:r>
    </w:p>
    <w:p>
      <w:r>
        <w:t>Tên thủ tục hành chính</w:t>
      </w:r>
    </w:p>
    <w:p>
      <w:r>
        <w:t>Thời gian giải quyết</w:t>
      </w:r>
    </w:p>
    <w:p>
      <w:r>
        <w:t>Địa điểm, cách thức thực hiện</w:t>
      </w:r>
    </w:p>
    <w:p>
      <w:r>
        <w:t>Phí, lệ phí</w:t>
      </w:r>
    </w:p>
    <w:p>
      <w:r>
        <w:t>Căn cứ thực hiện</w:t>
      </w:r>
    </w:p>
    <w:p>
      <w:r>
        <w:t>1</w:t>
      </w:r>
    </w:p>
    <w:p>
      <w:r>
        <w:t>Đăng ký cai nghiện ma túy tự nguyện</w:t>
      </w:r>
    </w:p>
    <w:p>
      <w:r>
        <w:t>03 ngày làm việc, kể từ ngày nhận hồ sơ hợp lệ</w:t>
      </w:r>
    </w:p>
    <w:p>
      <w:r>
        <w:t>Nộp hồ sơ trực tiếp tại địa điểm tiếp nhận đăng ký cai nghiện của Ủy ban nhân dân cấp xã</w:t>
      </w:r>
    </w:p>
    <w:p>
      <w:r>
        <w:t>Không</w:t>
      </w:r>
    </w:p>
    <w:p>
      <w:r>
        <w:t>- Luật Phòng, chống ma túy số 73/2021/QH14;</w:t>
      </w:r>
    </w:p>
    <w:p>
      <w:r>
        <w:t>- Nghị định số 184/2025/NĐ-CP;</w:t>
      </w:r>
    </w:p>
    <w:p>
      <w:r>
        <w:t>- Nghị định số 116/2021/NĐ-CP</w:t>
      </w:r>
    </w:p>
    <w:p>
      <w:r>
        <w:t>PHỤ LỤC II</w:t>
      </w:r>
    </w:p>
    <w:p>
      <w:r>
        <w:t>QUY TRÌNH NỘI BỘ THỰC HIỆN THỦ TỤC HÀNH TRONG LĨNH VỰC TỔ CHỨC CAI NGHIỆN MA TÚY VÀ QUẢN LÝ SAU CAI NGHIỆN MA TÚY THUỘC THẨM QUYỀN GIẢI QUYẾT CỦA ỦY BAN NHÂN DÂN CẤP XÃ TRÊN ĐỊA BÀN TỈNH QUẢNG NGÃI</w:t>
      </w:r>
    </w:p>
    <w:p>
      <w:r>
        <w:t>(Ban hành kèm theo Quyết định số 1325/QĐ-UBND ngày 24/10/2025 của Chủ tịch Ủy ban nhân dân tỉnh)</w:t>
      </w:r>
    </w:p>
    <w:p>
      <w:r>
        <w:t>1. Lưu ý quy cách thực hiện và quy ước viết tắt trong quy trình</w:t>
      </w:r>
    </w:p>
    <w:p>
      <w:r>
        <w:t>- Khi chuyển hồ sơ giấy: Chuyển đầy đủ Giấy tiếp nhận hồ sơ và hẹn trả kết quả  (Mẫu số 01 - Quyết định số 750/QĐ- UBND ngày 21/11/2024 của UBND tỉnh) ; Phiếu kiểm soát quá trình giải quyết hồ sơ  (Mẫu số 04 - Quyết định số 750/QĐ- UBND ngày 21/11/2024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số 04) . Đồng thời, phải xử lý phân công/chuyển tiếp trên phần mềm điện tử, trùng khớp với Phiếu kiểm soát quá trình giải quyết hồ sơ  (Mẫu số 04) .</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chuyển đến phải ban hành Thông báo bổ sung, hoàn thiện lại hồ sơ theo đúng mẫu  (Mẫu số 07 - Quyết định số 750/QĐ-UBND ngày 21/11/2024 của UBND tỉnh) .</w:t>
      </w:r>
    </w:p>
    <w:p>
      <w:r>
        <w:t>+ Trường hợp không đủ cơ sở để giải quyết theo quy định: Ban hành Thông báo trả hồ sơ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là: “Mẫu số 04”.</w:t>
      </w:r>
    </w:p>
    <w:p>
      <w:r>
        <w:t>+ Thông báo bổ sung, hoàn thiện lại hồ sơ, viết tắt là: “Mẫu số 07”.</w:t>
      </w:r>
    </w:p>
    <w:p>
      <w:r>
        <w:t>+ Thông báo trả hồ sơ, viết tắt là: “Mẫu số 08”.</w:t>
      </w:r>
    </w:p>
    <w:p>
      <w:r>
        <w:t>2. Quy trình nội bộ giải quyết thủ tục “Đăng ký cai nghiện ma túy tự nguyện”</w:t>
      </w:r>
    </w:p>
    <w:p>
      <w:r>
        <w:t>Thời hạn giải quyết: 03 ngày làm việc (03 ngày × 08 giờ làm việc = 24 giờ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Bước 1: Nộp hồ sơ</w:t>
      </w:r>
    </w:p>
    <w:p>
      <w:r>
        <w:t>Nộp hồ sơ trực tiếp tại địa điểm tiếp nhận đăng ký cai nghiện của Ủy ban nhân dân cấp xã.</w:t>
      </w:r>
    </w:p>
    <w:p>
      <w:r>
        <w:t>Người nghiện ma túy, người đại diện hợp pháp của người nghiện ma túy</w:t>
      </w:r>
    </w:p>
    <w:p>
      <w:r>
        <w:t>Giờ hành chính các ngày làm việc từ thứ 2 đến thứ 6 (trừ các ngày lễ, Tết theo quy định)</w:t>
      </w:r>
    </w:p>
    <w:p>
      <w:r>
        <w:t>Hồ sơ đăng ký cai nghiện ma túy tự nguyện</w:t>
      </w:r>
    </w:p>
    <w:p>
      <w:r>
        <w:t>Bước 2: Tiếp nhận hồ sơ</w:t>
      </w:r>
    </w:p>
    <w:p>
      <w:r>
        <w:t>Hướng dẫn, kiểm tra, tiếp nhận hồ sơ:</w:t>
      </w:r>
    </w:p>
    <w:p>
      <w:r>
        <w:t>+ Trường hợp hồ sơ đã đầy đủ, hợp lệ thì kiểm tra, đối chiếu giấy tờ tùy thân và vào sổ đăng ký cai nghiện ma túy tự nguyện.</w:t>
      </w:r>
    </w:p>
    <w:p>
      <w:r>
        <w:t>+ Trường hợp hồ sơ chưa hợp lệ, cán bộ tiếp nhận hướng dẫn người đăng ký hoàn thiện, bổ sung hồ sơ đăng ký cai nghiện tự nguyện.</w:t>
      </w:r>
    </w:p>
    <w:p>
      <w:r>
        <w:t>+ Trường hợp không đủ cơ sở để giải quyết theo quy định, cán bộ tiếp nhận tham mưu ban hành Thông báo trả hồ sơ.</w:t>
      </w:r>
    </w:p>
    <w:p>
      <w:r>
        <w:t>Công an cấp xã</w:t>
      </w:r>
    </w:p>
    <w:p>
      <w:r>
        <w:t>01 ngày làm việc</w:t>
      </w:r>
    </w:p>
    <w:p>
      <w:r>
        <w:t>- Sổ đăng ký cai nghiện ma túy tự nguyện  (Mẫu số 23 Phụ lục II Nghị định số 116/2021/NĐ-CP) .</w:t>
      </w:r>
    </w:p>
    <w:p>
      <w:r>
        <w:t>- Thông báo bổ sung, hoàn thiện lại hồ sơ  (Mẫu số 07 - Quyết định số 750/QĐ-UBND ngày 21/11/2024 của UBND tỉnh) .</w:t>
      </w:r>
    </w:p>
    <w:p>
      <w:r>
        <w:t>- Thông báo trả hồ sơ  (Mẫu số 08 - Quyết định số 750/QĐ-UBND ngày 21/11/2024 của UBND tỉnh) .</w:t>
      </w:r>
    </w:p>
    <w:p>
      <w:r>
        <w:t>Bước 3: Xử lý hồ sơ</w:t>
      </w:r>
    </w:p>
    <w:p>
      <w:r>
        <w:t>Thẩm định hồ sơ hồ sơ đăng ký cai nghiện, dự thảo Quyết định cai nghiện ma túy tự nguyện tại gia đình, cộng đồng, trình Chủ tịch Ủy ban nhân dân cấp xã quyết định.</w:t>
      </w:r>
    </w:p>
    <w:p>
      <w:r>
        <w:t>Công an cấp xã</w:t>
      </w:r>
    </w:p>
    <w:p>
      <w:r>
        <w:t>01 ngày làm việc</w:t>
      </w:r>
    </w:p>
    <w:p>
      <w:r>
        <w:t>Quyết định cai nghiện ma túy tự nguyện tại gia đình, cộng đồng  (theo Mẫu số 24 Phụ lục II Nghị định số 116/2021/NĐ-CP)</w:t>
      </w:r>
    </w:p>
    <w:p>
      <w:r>
        <w:t>Bước 4: Ký duyệt hồ sơ</w:t>
      </w:r>
    </w:p>
    <w:p>
      <w:r>
        <w:t>Lãnh đạo UBND cấp xã xem xét, ký duyệt hồ sơ.</w:t>
      </w:r>
    </w:p>
    <w:p>
      <w:r>
        <w:t>Lãnh đạo UBND cấp xã</w:t>
      </w:r>
    </w:p>
    <w:p>
      <w:r>
        <w:t>04 giờ làm việc</w:t>
      </w:r>
    </w:p>
    <w:p>
      <w:r>
        <w:t>Quyết định cai nghiện ma túy tự nguyện tại gia đình, cộng đồng  (theo Mẫu số 24 Phụ lục II Nghị định số 116/2021/NĐ-CP)</w:t>
      </w:r>
    </w:p>
    <w:p>
      <w:r>
        <w:t>Bước 5: Phát hành kết quả giải quyết</w:t>
      </w:r>
    </w:p>
    <w:p>
      <w:r>
        <w:t>- Văn thư vào sổ, đóng dấu</w:t>
      </w:r>
    </w:p>
    <w:p>
      <w:r>
        <w:t>- Chuyển kết quả quyết đến Công an cấp xã.</w:t>
      </w:r>
    </w:p>
    <w:p>
      <w:r>
        <w:t>Văn thư UBND cấp xã</w:t>
      </w:r>
    </w:p>
    <w:p>
      <w:r>
        <w:t>04 giờ làm việc</w:t>
      </w:r>
    </w:p>
    <w:p>
      <w:r>
        <w:t>Quyết định cai nghiện ma túy tự nguyện tại gia đình, cộng đồng  (theo Mẫu số 24 Phụ lục II Nghị định số 116/2021/NĐ-CP) .</w:t>
      </w:r>
    </w:p>
    <w:p>
      <w:r>
        <w:t>Bước 6: Trả kết quả</w:t>
      </w:r>
    </w:p>
    <w:p>
      <w:r>
        <w:t>Công an xã trả kết quả cho người nộp hồ sơ  (người nghiện ma túy hoặc người đại diện hợp pháp của người nghiện ma túy)</w:t>
      </w:r>
    </w:p>
    <w:p>
      <w:r>
        <w:t>Công an cấp xã</w:t>
      </w:r>
    </w:p>
    <w:p>
      <w:r>
        <w:t>Giờ hành chính các ngày làm việc từ thứ 2 đến thứ 6 (trừ các ngày lễ, Tết theo quy định)</w:t>
      </w:r>
    </w:p>
    <w:p>
      <w:r>
        <w:t>Trả kết quả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