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1323/QĐ-UBND phê duyệt bổ sung Danh mục công trình, dự án thu hồi đất vào Kế hoạch sử dụng đất năm 2025 thành phố Thủ Dầu Một,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1323QĐ-UBND</w:t>
      </w:r>
    </w:p>
    <w:p>
      <w:r>
        <w:t>Bình Dương, ngày 16 tháng 5 năm 2025</w:t>
      </w:r>
    </w:p>
    <w:p>
      <w:r>
        <w:t>QUYẾT ĐỊNH</w:t>
      </w:r>
    </w:p>
    <w:p>
      <w:r>
        <w:t>VỀ VIỆC PHÊ DUYỆT BỔ SUNG DANH MỤC CÔNG TRÌNH, DỰ ÁN THU HỒI ĐẤT VÀO KẾ HOẠCH SỬ DỤNG ĐẤT NĂM 2025 THÀNH PHỐ THỦ DẦU MỘT</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sổ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2021 - 2030, tầm nhìn đến năm 2050;</w:t>
      </w:r>
    </w:p>
    <w:p>
      <w:r>
        <w:t>Căn cứ Quyết định số 95/QĐ-TTg ngày 16/11/2023 của Thủ tướng Chính phủ về việc phê duyệt Quy hoạch sử dụng đất an ninh thời kỳ 2021-2030,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Nghị quyết số 27/NQ-HĐND ngày 14/4/2025 của Hội đồng nhân dân tỉnh về việc điều chỉnh, bổ sung Nghị quyết số 47/NQ-HĐND ngày 10/12/2024 của Hội đồng nhân dân tỉnh về Danh mục công trình, dự án phải thu hồi đất; dự án chuyển mục đích sử dụng đất trồng lúa năm 2025 trên địa bàn tỉnh Bình Dương;</w:t>
      </w:r>
    </w:p>
    <w:p>
      <w:r>
        <w:t>Căn cứ Quyết định số 04/QĐ-UBND ngày 05/01/2022 của Ủy ban nhân dân tỉnh về việc phê duyệt Quy hoạch sử dụng đất đến năm 2030 thành phố Thủ Dầu Một;</w:t>
      </w:r>
    </w:p>
    <w:p>
      <w:r>
        <w:t>Thực hiện Thông báo số 164/TB-UBND ngày 14/5/2025 của Ủy ban nhân dân tỉnh về kết luận của Chủ tịch Ủy ban nhân dân tỉnh tại phiên họp Ủy ban nhân dân tỉnh lần thứ 94 - khóa X;</w:t>
      </w:r>
    </w:p>
    <w:p>
      <w:r>
        <w:t>Theo đề nghị của Giám đốc Sở Nông nghiệp và Môi trường tại Tờ trình số 2009/TTr-SNNMT ngày 08/5/2025.</w:t>
      </w:r>
    </w:p>
    <w:p>
      <w:r>
        <w:t>QUYẾT ĐỊNH:</w:t>
      </w:r>
    </w:p>
    <w:p>
      <w:r>
        <w:t>Điều 1.  Phê duyệt bổ sung danh mục công trình, dự án thu hồi đất vào Kế hoạch sử dụng đất năm 2025 thành phố Thủ Dầu Một, cụ thể như sau:</w:t>
      </w:r>
    </w:p>
    <w:p>
      <w:r>
        <w:t>1. Bổ sung 06 công trình, dự án thu hồi đất vào Kế hoạch sử dụng đất năm 2025 thành phố Thủ Dầu Một với diện tích 24,26ha.  (Chi tiết đính kèm Phụ lục).</w:t>
      </w:r>
    </w:p>
    <w:p>
      <w:r>
        <w:t>2. Các nội dung khác của Kế hoạch sử dụng đất năm 2025 thành phố Thủ Dầu Một thực hiện theo Quyết định số 810/QĐ-UBND ngày 18/3/2025 của Ủy ban nhân dân tỉnh.</w:t>
      </w:r>
    </w:p>
    <w:p>
      <w:r>
        <w:t>Điều 2.  Trách nhiệm của Ủy ban nhân dân thành phố Thủ Dầu Một:</w:t>
      </w:r>
    </w:p>
    <w:p>
      <w:r>
        <w:t>1. Công bố công khai việc bổ sung danh mục công trình, dự án thu hồi đất vào Kế hoạch sử dụng đất năm 2025 thành phố Thủ Dầu Một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Văn hóa, Thể thao và Du lịch; Chỉ huy Trưởng Bộ Chỉ huy quân sự tỉnh; Giám đốc Công an tỉnh; Chủ tịch Ủy ban nhân dân thành phố Thủ Dầu Một;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(T, Th), Tn, TH;</w:t>
      </w:r>
    </w:p>
    <w:p>
      <w:r>
        <w:t>- Lưu:  VT.</w:t>
      </w:r>
    </w:p>
    <w:p>
      <w:r>
        <w:t>TM. ỦY BAN NHÂN DÂN</w:t>
      </w:r>
    </w:p>
    <w:p>
      <w:r>
        <w:t>KT. CHỦ TỊCH</w:t>
      </w:r>
    </w:p>
    <w:p>
      <w:r>
        <w:t>PHÓ CHỦ TỊCH</w:t>
      </w:r>
    </w:p>
    <w:p>
      <w:r>
        <w:t>Bùi Minh Thạnh</w:t>
      </w:r>
    </w:p>
    <w:p>
      <w:r>
        <w:t>PHỤ LỤC:</w:t>
      </w:r>
    </w:p>
    <w:p>
      <w:r>
        <w:t>DANH MỤC CÔNG TRÌNH, DỰ ÁN THỰC HIỆN THU HỒI ĐẤT TRONG NĂM 2025 THÀNH PHỐ THỦ DẦU MỘT</w:t>
      </w:r>
    </w:p>
    <w:p>
      <w:r>
        <w:t>(Kèm theo Quyết định số: 1323/QĐ-UBND ngày 16/5/2025 của Ủy ban nhân dân tỉnh)</w:t>
      </w:r>
    </w:p>
    <w:p>
      <w:r>
        <w:t>STT</w:t>
      </w:r>
    </w:p>
    <w:p>
      <w:r>
        <w:t>Hạng mục</w:t>
      </w:r>
    </w:p>
    <w:p>
      <w:r>
        <w:t>Diện tích   thực hiện trong năm kế hoạch (ha)</w:t>
      </w:r>
    </w:p>
    <w:p>
      <w:r>
        <w:t>Diện tích   hiện trạng (ha)</w:t>
      </w:r>
    </w:p>
    <w:p>
      <w:r>
        <w:t>Diện tích   tăng thêm (ha)</w:t>
      </w:r>
    </w:p>
    <w:p>
      <w:r>
        <w:t>Phường</w:t>
      </w:r>
    </w:p>
    <w:p>
      <w:r>
        <w:t>Vị trí: Số tờ, số thửa</w:t>
      </w:r>
    </w:p>
    <w:p>
      <w:r>
        <w:t>I</w:t>
      </w:r>
    </w:p>
    <w:p>
      <w:r>
        <w:t>Công trình, dự án thu hồi đất để phát triển kinh tế - xã hội vì lợi ích quốc gia, công cộng</w:t>
      </w:r>
    </w:p>
    <w:p>
      <w:r>
        <w:t>4,96</w:t>
      </w:r>
    </w:p>
    <w:p>
      <w:r>
        <w:t>4,96</w:t>
      </w:r>
    </w:p>
    <w:p>
      <w:r>
        <w:t>1</w:t>
      </w:r>
    </w:p>
    <w:p>
      <w:r>
        <w:t>Kiên cố Rạch Bảy Gối</w:t>
      </w:r>
    </w:p>
    <w:p>
      <w:r>
        <w:t>0,17</w:t>
      </w:r>
    </w:p>
    <w:p>
      <w:r>
        <w:t>0,17</w:t>
      </w:r>
    </w:p>
    <w:p>
      <w:r>
        <w:t>Chánh Nghĩa</w:t>
      </w:r>
    </w:p>
    <w:p>
      <w:r>
        <w:t>Công trình dạng tuyến</w:t>
      </w:r>
    </w:p>
    <w:p>
      <w:r>
        <w:t>2</w:t>
      </w:r>
    </w:p>
    <w:p>
      <w:r>
        <w:t>Kiên cố Rạch Cây Nhung</w:t>
      </w:r>
    </w:p>
    <w:p>
      <w:r>
        <w:t>0,14</w:t>
      </w:r>
    </w:p>
    <w:p>
      <w:r>
        <w:t>0,14</w:t>
      </w:r>
    </w:p>
    <w:p>
      <w:r>
        <w:t>Chánh Nghĩa</w:t>
      </w:r>
    </w:p>
    <w:p>
      <w:r>
        <w:t>Công trình dạng tuyến</w:t>
      </w:r>
    </w:p>
    <w:p>
      <w:r>
        <w:t>3</w:t>
      </w:r>
    </w:p>
    <w:p>
      <w:r>
        <w:t>Kiên cố Rạch Hai Rộng (Lò đường)</w:t>
      </w:r>
    </w:p>
    <w:p>
      <w:r>
        <w:t>0,05</w:t>
      </w:r>
    </w:p>
    <w:p>
      <w:r>
        <w:t>0,05</w:t>
      </w:r>
    </w:p>
    <w:p>
      <w:r>
        <w:t>Chánh Nghĩa</w:t>
      </w:r>
    </w:p>
    <w:p>
      <w:r>
        <w:t>Công trình dạng tuyến</w:t>
      </w:r>
    </w:p>
    <w:p>
      <w:r>
        <w:t>4</w:t>
      </w:r>
    </w:p>
    <w:p>
      <w:r>
        <w:t>Mở rộng đường Phân Khu D13 (từ đường Phạm Ngọc Thạch đến N13 phường Phú Mỹ)</w:t>
      </w:r>
    </w:p>
    <w:p>
      <w:r>
        <w:t>1,80</w:t>
      </w:r>
    </w:p>
    <w:p>
      <w:r>
        <w:t>1,80</w:t>
      </w:r>
    </w:p>
    <w:p>
      <w:r>
        <w:t>Phú Mỹ</w:t>
      </w:r>
    </w:p>
    <w:p>
      <w:r>
        <w:t>Công trình dạng tuyến</w:t>
      </w:r>
    </w:p>
    <w:p>
      <w:r>
        <w:t>5</w:t>
      </w:r>
    </w:p>
    <w:p>
      <w:r>
        <w:t>Đường Trần Ngọc Lên nối dài</w:t>
      </w:r>
    </w:p>
    <w:p>
      <w:r>
        <w:t>2,80</w:t>
      </w:r>
    </w:p>
    <w:p>
      <w:r>
        <w:t>2,80</w:t>
      </w:r>
    </w:p>
    <w:p>
      <w:r>
        <w:t>Phú Mỹ</w:t>
      </w:r>
    </w:p>
    <w:p>
      <w:r>
        <w:t>Công trình dạng tuyến</w:t>
      </w:r>
    </w:p>
    <w:p>
      <w:r>
        <w:t>II</w:t>
      </w:r>
    </w:p>
    <w:p>
      <w:r>
        <w:t>Công trình, dự án theo quy định tại khoản 4 Điều 67 Luật Đất đai</w:t>
      </w:r>
    </w:p>
    <w:p>
      <w:r>
        <w:t>19,3</w:t>
      </w:r>
    </w:p>
    <w:p>
      <w:r>
        <w:t>19,3</w:t>
      </w:r>
    </w:p>
    <w:p>
      <w:r>
        <w:t>1</w:t>
      </w:r>
    </w:p>
    <w:p>
      <w:r>
        <w:t>Xây dựng đường ven sông Sài Gòn giai đoạn 3 (từ Rạch Bảy Tra đến sông Bà Lụa) và kết hợp thu hồi biên, thành phố Thủ Dầu Một, tỉnh Bình Dương</w:t>
      </w:r>
    </w:p>
    <w:p>
      <w:r>
        <w:t>19,3</w:t>
      </w:r>
    </w:p>
    <w:p>
      <w:r>
        <w:t>19,3</w:t>
      </w:r>
    </w:p>
    <w:p>
      <w:r>
        <w:t>Chánh Nghĩa</w:t>
      </w:r>
    </w:p>
    <w:p>
      <w:r>
        <w:t>Công trình dạng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