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131/QĐ-YDCT năm 2024 về Danh mục thuốc cổ truyền sản xuất trong nước được cấp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BỘ Y TẾ</w:t>
      </w:r>
    </w:p>
    <w:p>
      <w:r>
        <w:t>CỤC QUẢN LÝ Y, DƯỢC CỔ TRUYỀN</w:t>
      </w:r>
    </w:p>
    <w:p>
      <w:r>
        <w:t>-------</w:t>
      </w:r>
    </w:p>
    <w:p>
      <w:r>
        <w:t>CỘNG HÒA XÃ HỘI CHỦ NGHĨA VIỆT NAM</w:t>
      </w:r>
    </w:p>
    <w:p>
      <w:r>
        <w:t>Độc lập - Tự do - Hạnh phúc</w:t>
      </w:r>
    </w:p>
    <w:p>
      <w:r>
        <w:t>---------------</w:t>
      </w:r>
    </w:p>
    <w:p>
      <w:r>
        <w:t>Số: 131/QĐ-YDCT</w:t>
      </w:r>
    </w:p>
    <w:p>
      <w:r>
        <w:t>Hà Nội, ngày 23 tháng 05 năm 2024</w:t>
      </w:r>
    </w:p>
    <w:p>
      <w:r>
        <w:t>QUYẾT ĐỊNH</w:t>
      </w:r>
    </w:p>
    <w:p>
      <w:r>
        <w:t>VỀ VIỆC BAN HÀNH DANH MỤC THUỐC CỔ TRUYỀN SẢN XUẤT TRONG NƯỚC ĐƯỢC CẤP GIẤY ĐĂNG KÝ LƯU HÀNH TẠI VIỆT NAM - CẤP BỔ SUNG</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tại văn bản số 47/VPHĐ ngày 22/5/2024;</w:t>
      </w:r>
    </w:p>
    <w:p>
      <w:r>
        <w:t>Theo đề nghị của Trưởng Phòng Quản lý Dược cổ truyền - Cục Quản lý Y, Dược cổ truyền.</w:t>
      </w:r>
    </w:p>
    <w:p>
      <w:r>
        <w:t>QUYẾT ĐỊNH:</w:t>
      </w:r>
    </w:p>
    <w:p>
      <w:r>
        <w:t>Điều 1.  Ban hành kèm theo Quyết định này Danh mục 02 thuốc cổ truyền sản xuất trong nước được cấp giấy đăng ký lưu hành tại Việt Nam hiệu lực 05 năm - cấp bổ sung  (tại Phụ lục kèm theo) . Các thuốc tại Danh mục này có số đăng ký với ký hiệu TCT-xxxxx-24 và hiệu lực 05 năm kể từ ngày ký ban hành Quyết định này.</w:t>
      </w:r>
    </w:p>
    <w:p>
      <w:r>
        <w:t>Điều 2.    Cơ sở sản xuất và cơ sở đăng ký thuốc cổ truyền có trách nhiệm:</w:t>
      </w:r>
    </w:p>
    <w:p>
      <w:r>
        <w:t>1. Sản xuất thuốc cổ truyền theo đúng các hồ sơ, tài liệu đã đăng ký với Bộ Y tế và phải in số đăng ký được Bộ Y tế Việt Nam cấp lên nhãn thuốc cổ truyền.</w:t>
      </w:r>
    </w:p>
    <w:p>
      <w:r>
        <w:t>2. Chỉ được sản xuất, đưa ra lưu hành các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theo quy định tại Thông tư số 38/2021/TT-BYT ngày 31/12/2021 của Bộ trưởng Bộ Y tế quy định chất lượng dược liệu, vị thuốc cổ truyền, thuốc cổ truyền.</w:t>
      </w:r>
    </w:p>
    <w:p>
      <w:r>
        <w:t>4. Cập nhật nhãn,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dược liệu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Tuyên-TTr BYT (để b/c);</w:t>
      </w:r>
    </w:p>
    <w:p>
      <w:r>
        <w:t>- PGS.TS. Nguyễn Đăng Hòa-Chủ tịch HĐTV cấp GĐKLH thuốc, NLLT-Bộ Y tế (để b/c);</w:t>
      </w:r>
    </w:p>
    <w:p>
      <w:r>
        <w:t>- Cục Quân y-Bộ Quốc phòng, Cục Y tế-Bộ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w:t>
      </w:r>
    </w:p>
    <w:p>
      <w:r>
        <w:t>DANH MỤC 02 THUỐC CỔ TRUYỀN SẢN XUẤT TRONG NƯỚC ĐƯỢC CẤP GIẤY ĐĂNG KÝ LƯU HÀNH TẠI VIỆT NAM HIỆU LỰC 05 NĂM - CẤP BỔ SUNG</w:t>
      </w:r>
    </w:p>
    <w:p>
      <w:r>
        <w:t>(Ban hành kèm theo Quyết định số: 131/QĐ-YDCT ngày 23/05/2024)</w:t>
      </w:r>
    </w:p>
    <w:p>
      <w:r>
        <w:t>1. Công ty đăng ký: Công ty cổ phần dược phẩm Trang Minh</w:t>
      </w:r>
    </w:p>
    <w:p>
      <w:r>
        <w:t>(Đ/c: Số 61 Lê Lăng, phường Phú Thọ Hòa, quận Tân Phú, Thành phố Hồ Chí Minh)</w:t>
      </w:r>
    </w:p>
    <w:p>
      <w:r>
        <w:t>1.1. Nhà sản xuất: Công ty TNHH dược phẩm &amp; TPCN Hương Hoàng</w:t>
      </w:r>
    </w:p>
    <w:p>
      <w:r>
        <w:t>(Đ/c: Lô B1, cụm công nghiệp Phong Phú, phường Tiền Phong, thành phố Thái Bình, tỉnh Thái   Bình)</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1</w:t>
      </w:r>
    </w:p>
    <w:p>
      <w:r>
        <w:t>Gantonic TM</w:t>
      </w:r>
    </w:p>
    <w:p>
      <w:r>
        <w:t>Mỗi viên nang cứng chứa: Cao đặc Actiso 40mg (tương đương với Actiso 400mg); Cao đặc Bìm bìm biếc 40mg (tương đương với Bìm bìm biếc 400mg); Cao đặc hỗn hợp dược liệu 80mg (tương đương: Rau đắng đất 400mg, Diệp hạ châu 400mg).</w:t>
      </w:r>
    </w:p>
    <w:p>
      <w:r>
        <w:t>Viên nang cứng</w:t>
      </w:r>
    </w:p>
    <w:p>
      <w:r>
        <w:t>36 tháng</w:t>
      </w:r>
    </w:p>
    <w:p>
      <w:r>
        <w:t>TCCS</w:t>
      </w:r>
    </w:p>
    <w:p>
      <w:r>
        <w:t>Hộp 1 vỉ, 3 vỉ, 5 vỉ, 10 vỉ x 10 viên</w:t>
      </w:r>
    </w:p>
    <w:p>
      <w:r>
        <w:t>TCT-00185-24</w:t>
      </w:r>
    </w:p>
    <w:p>
      <w:r>
        <w:t>2. Công ty đăng ký: Công ty TNHH Đông Nam dược Bảo Long</w:t>
      </w:r>
    </w:p>
    <w:p>
      <w:r>
        <w:t>(Đ/c: Số 02, Đường 430, Ấp 1, xã Phước Vĩnh An, huyện Củ Chi, Thành phố Hồ Chí Minh)</w:t>
      </w:r>
    </w:p>
    <w:p>
      <w:r>
        <w:t>2.1. Nhà sản xuất: Công ty TNHH Đông Nam dược Bảo Long</w:t>
      </w:r>
    </w:p>
    <w:p>
      <w:r>
        <w:t>(Đ/c: Số 02, Đường 430, Ấp 1, xã Phước Vĩnh An, huyện Củ Chi, Thành phố Hồ Chí Minh)</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2</w:t>
      </w:r>
    </w:p>
    <w:p>
      <w:r>
        <w:t>Vị thống Bảo Long</w:t>
      </w:r>
    </w:p>
    <w:p>
      <w:r>
        <w:t>Mỗi viên nang cứng chứa: Cao khô hỗn hợp dược liệu 472mg (tương đương: Mộc hương 480mg; Hoàng bá 480mg; Ô dược 480mg; Hương phụ 440mg; Mai mực 440mg; Nghệ 400mg; Trần bì 320mg; Bạch cập 320mg; Cam thảo 320mg).</w:t>
      </w:r>
    </w:p>
    <w:p>
      <w:r>
        <w:t>Viên nang cứng</w:t>
      </w:r>
    </w:p>
    <w:p>
      <w:r>
        <w:t>36 tháng</w:t>
      </w:r>
    </w:p>
    <w:p>
      <w:r>
        <w:t>TCCS</w:t>
      </w:r>
    </w:p>
    <w:p>
      <w:r>
        <w:t>Hộp 2 vỉ; 3 vỉ; 5 vỉ; 10 vỉ x 12 viên.</w:t>
      </w:r>
    </w:p>
    <w:p>
      <w:r>
        <w:t>Hộp 1 lọ x 60 viên</w:t>
      </w:r>
    </w:p>
    <w:p>
      <w:r>
        <w:t>TCT-00186-24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