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1300/QĐ-UBND năm 2023 phê duyệt Danh mục thủ tục hành chính cung cấp dịch vụ công trực tuyến và chưa cung cấp dịch vụ công trực tuyến trong tiếp nhận, giải quyết thủ tục hành chính trên môi trường điện tử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19/06/2023</w:t>
            </w:r>
          </w:p>
        </w:tc>
      </w:tr>
      <w:tr>
        <w:tc>
          <w:tcPr>
            <w:tcW w:type="dxa" w:w="4320"/>
          </w:tcPr>
          <w:p>
            <w:r>
              <w:t>Ngày hiệu lực</w:t>
            </w:r>
          </w:p>
        </w:tc>
        <w:tc>
          <w:tcPr>
            <w:tcW w:type="dxa" w:w="4320"/>
          </w:tcPr>
          <w:p>
            <w:r>
              <w:t>19/06/2023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1300/QĐ-UBND</w:t>
      </w:r>
    </w:p>
    <w:p>
      <w:r>
        <w:t>Bến Tre, ngày 19 tháng 6 năm 2023</w:t>
      </w:r>
    </w:p>
    <w:p>
      <w:r>
        <w:t>QUYẾT ĐỊNH</w:t>
      </w:r>
    </w:p>
    <w:p>
      <w:r>
        <w:t>VỀ VIỆC PHÊ DUYỆT DANH MỤC THỦ TỤC HÀNH CHÍNH CUNG CẤP DỊCH VỤ CÔNG TRỰC TUYẾN VÀ CHƯA CUNG CẤP DỊCH VỤ CÔNG TRỰC TUYẾN TRONG TIẾP NHẬN, GIẢI QUYẾT THỦ TỤC HÀNH CHÍNH TRÊN MÔI TRƯỜNG ĐIỆN TỬ TRÊN ĐỊA BÀN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42/2022/NĐ-CP ngày 24 tháng 6 năm 2022 của Chính phủ quy định về việc cung cấp thông tin và dịch vụ công trực tuyến của cơ quan nhà nước trên môi trường mạng;</w:t>
      </w:r>
    </w:p>
    <w:p>
      <w:r>
        <w:t>Căn cứ Nghị định số 45/2020/NĐ-CP ngày 08 tháng 4 năm 2020 của Chính phủ về thực hiện thủ tục hành chính trên môi trường điện tử;</w:t>
      </w:r>
    </w:p>
    <w:p>
      <w:r>
        <w:t>Căn cứ Thông tư số 02/2017/TT-VPCP ngày 31 tháng 10 năm 2017 của Văn phòng Chính phủ hướng dẫn về nghiệp vụ kiểm soát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Thông tư số 01/2023/TT-VPCP ngày 05 tháng 4 năm 2023 của Văn phòng Chính phủ quy định một số nội dung và biện pháp thi hành trong số hóa hồ sơ, kết quả giải quyết TTHC và thực hiện TTHC trên môi trường điện tử;</w:t>
      </w:r>
    </w:p>
    <w:p>
      <w:r>
        <w:t>Theo đề nghị của Chánh Văn phòng Ủy ban nhân dân tỉnh tại Tờ trình số 1056/TTr-VPUBND ngày 16 tháng 6 năm 2023.</w:t>
      </w:r>
    </w:p>
    <w:p>
      <w:r>
        <w:t>QUYẾT ĐỊNH:</w:t>
      </w:r>
    </w:p>
    <w:p>
      <w:r>
        <w:t>Điều 1.  Ban hành kèm theo Quyết định này Danh mục thủ tục hành chính cung cấp dịch vụ công trực tuyến và chưa cung cấp dịch vụ công trực tuyến trong tiếp nhận, giải quyết thủ tục hành chính trên môi trường điện tử trên địa bàn tỉnh Bến Tre, cụ thể:</w:t>
      </w:r>
    </w:p>
    <w:p>
      <w:r>
        <w:t>1. Danh mục thủ tục hành chính cung cấp dịch vụ công trực tuyến trong tiếp nhận, giải quyết thủ tục hành chính trên môi trường điện tử, gồm  1.431  thủ tục hành chính/dịch vụ công trực tuyến.</w:t>
      </w:r>
    </w:p>
    <w:p>
      <w:r>
        <w:t>a) Cấp tỉnh:  1.165  thủ tục hành chính/dịch vụ công trực tuyến ( 794  dịch vụ công trực tuyến toàn trình và  371  dịch vụ công trực tuyến một phần).</w:t>
      </w:r>
    </w:p>
    <w:p>
      <w:r>
        <w:t>b) Cấp huyện:  194  thủ tục hành chính/dịch vụ công trực tuyến ( 114  dịch vụ công trực tuyến toàn trình và  80  dịch vụ công trực tuyến một phần).</w:t>
      </w:r>
    </w:p>
    <w:p>
      <w:r>
        <w:t>c) Cấp xã:  72  thủ tục hành chính/dịch vụ công trực tuyến ( 26  dịch vụ công trực tuyến toàn trình và  46  dịch vụ công trực tuyến một phần).</w:t>
      </w:r>
    </w:p>
    <w:p>
      <w:r>
        <w:t>2. Danh mục thủ tục hành chính chưa cung cấp dịch vụ công trực tuyến trong tiếp nhận, giải quyết TTHC trên môi trường điện tử (Danh mục dịch vụ cung cấp thông tin trực tuyến), gồm  304  thủ tục hành chính.</w:t>
      </w:r>
    </w:p>
    <w:p>
      <w:r>
        <w:t>a) Cấp tỉnh:  217  thủ tục hành chính.</w:t>
      </w:r>
    </w:p>
    <w:p>
      <w:r>
        <w:t>b) Cấp huyện:  45  thủ tục hành chính.</w:t>
      </w:r>
    </w:p>
    <w:p>
      <w:r>
        <w:t>c) Cấp xã:  42  thủ tục hành chính.</w:t>
      </w:r>
    </w:p>
    <w:p>
      <w:r>
        <w:t>(Các Phụ lục kèm theo)</w:t>
      </w:r>
    </w:p>
    <w:p>
      <w:r>
        <w:t>Điều 2.  Các sở, ban, ngành tỉnh, Ủy ban nhân dân các huyện, thành phố và Ủy ban nhân dân các xã, phường, thị trấn chịu trách nhiệm:</w:t>
      </w:r>
    </w:p>
    <w:p>
      <w:r>
        <w:t>1. Căn cứ Danh mục thủ tục hành chính được phê duyệt tại Quyết định này, tổ chức triển khai thực hiện; đẩy mạnh công tác thông tin, tuyên truyền và đề ra giải pháp cụ thể để thực hiện hiệu quả việc cung cấp dịch vụ công trực tuyến, đảm bảo số lượng giao dịch phát sinh đạt tỷ lệ theo quy định.</w:t>
      </w:r>
    </w:p>
    <w:p>
      <w:r>
        <w:t>2. Trên cơ sở Quyết định công bố Danh mục thủ tục hành chính được ban hành, các sở, ban, ngành tỉnh, Ủy ban nhân dân các huyện, thành phố chủ động phối hợp với Văn phòng Ủy ban nhân dân tỉnh rà soát, tham mưu đề xuất sửa đổi, bổ sung phù hợp quy định và yêu cầu thực tiễn nâng cao chất lượng cung cấp dịch vụ công trực tuyến trên địa bàn tỉnh.</w:t>
      </w:r>
    </w:p>
    <w:p>
      <w:r>
        <w:t>3. Sở Thông tin và Truyền thông phối hợp Văn phòng Ủy ban nhân dân tỉnh theo dõi việc tổ chức triển khai thực hiện tại Quyết định này; đồng thời, phối hợp các cơ quan, đơn vị, địa phương thực hiện rà soát, đánh giá, tái cấu trúc quy trình thủ tục hành chính và kiểm thử dịch vụ công trực tuyến trên Cổng Dịch vụ công quốc gia.</w:t>
      </w:r>
    </w:p>
    <w:p>
      <w:r>
        <w:t>Điều 3.  Chánh Văn phòng Ủy ban nhân dân tỉnh; Thủ trưởng các sở, ban, ngành tỉnh; Chủ tịch Ủy ban nhân dân các huyện, thành phố; Chủ tịch Ủy ban nhân dân các xã, phường, thị trấn và các tổ chức, cá nhân có liên quan chịu trách nhiệm thi hành Quyết định này.</w:t>
      </w:r>
    </w:p>
    <w:p>
      <w:r>
        <w:t>Quyết định này có hiệu lực thi hành kể từ ngày ký./.</w:t>
      </w:r>
    </w:p>
    <w:p>
      <w:r>
        <w:t>Nơi nhận:</w:t>
      </w:r>
    </w:p>
    <w:p>
      <w:r>
        <w:t>- Như Điều 3  (để thực hiện) ;</w:t>
      </w:r>
    </w:p>
    <w:p>
      <w:r>
        <w:t>- Cục Kiểm soát TTHC - VPCP;</w:t>
      </w:r>
    </w:p>
    <w:p>
      <w:r>
        <w:t>- Chủ tịch, các PCT UBND tỉnh;</w:t>
      </w:r>
    </w:p>
    <w:p>
      <w:r>
        <w:t>- Các PCVP. UBND tỉnh;</w:t>
      </w:r>
    </w:p>
    <w:p>
      <w:r>
        <w:t>- Đài Phát thanh và Truyền hình;</w:t>
      </w:r>
    </w:p>
    <w:p>
      <w:r>
        <w:t>- Báo Đồng Khởi;</w:t>
      </w:r>
    </w:p>
    <w:p>
      <w:r>
        <w:t>- Các Phòng, Ban thuộc VPUBND tỉnh;</w:t>
      </w:r>
    </w:p>
    <w:p>
      <w:r>
        <w:t>- Phòng: KSTT, KG-VX (theo dõi);</w:t>
      </w:r>
    </w:p>
    <w:p>
      <w:r>
        <w:t>- Trung tâm: PVHCC, TTĐT;</w:t>
      </w:r>
    </w:p>
    <w:p>
      <w:r>
        <w:t>- Cổng TTĐT tỉnh;</w:t>
      </w:r>
    </w:p>
    <w:p>
      <w:r>
        <w:t>- Lưu: VT, NTCT.</w:t>
      </w:r>
    </w:p>
    <w:p>
      <w:r>
        <w:t>CHỦ TỊCH</w:t>
      </w:r>
    </w:p>
    <w:p>
      <w:r>
        <w:t>Trần Ngọc Tam</w:t>
      </w:r>
    </w:p>
    <w:p>
      <w:r>
        <w:t>PHỤ LỤC I</w:t>
      </w:r>
    </w:p>
    <w:p>
      <w:r>
        <w:t>BẢNG TỔNG HỢP SỐ LƯỢNG THỦ TỤC HÀNH CHÍNH CUNG CẤP DỊCH VỤ CÔNG TRỰC TUYẾN VÀ CHƯA CUNG CẤP DỊCH VỤ CÔNG TRỰC TUYẾN TRONG TIẾP NHẬN, GIẢI QUYẾT THỦ TỤC HÀNH CHÍNH TRÊN MÔI TRƯỜNG ĐIỆN TỬ TRÊN ĐỊA BÀN TỈNH BẾN TRE</w:t>
      </w:r>
    </w:p>
    <w:p>
      <w:r>
        <w:t>(Tính đến ngày 01/6/2023)</w:t>
      </w:r>
    </w:p>
    <w:p>
      <w:r>
        <w:t>(Kèm theo Quyết định số 1300/QĐ-UBND ngày 19 tháng 6 năm 2023 của Ủy ban nhân dân tỉnh Bến Tre)</w:t>
      </w:r>
    </w:p>
    <w:p>
      <w:r>
        <w:t>STT</w:t>
      </w:r>
    </w:p>
    <w:p>
      <w:r>
        <w:t>Tên cơ quan, đơn vị</w:t>
      </w:r>
    </w:p>
    <w:p>
      <w:r>
        <w:t>Số lượng TTHC</w:t>
      </w:r>
    </w:p>
    <w:p>
      <w:r>
        <w:t>Mức độ dịch vụ công</w:t>
      </w:r>
    </w:p>
    <w:p>
      <w:r>
        <w:t>Ghi chú</w:t>
      </w:r>
    </w:p>
    <w:p>
      <w:r>
        <w:t>DVCTT toàn trình</w:t>
      </w:r>
    </w:p>
    <w:p>
      <w:r>
        <w:t>DVCTT một phần</w:t>
      </w:r>
    </w:p>
    <w:p>
      <w:r>
        <w:t>Dịch vụ cung cấp thông tin trực tuyến</w:t>
      </w:r>
    </w:p>
    <w:p>
      <w:r>
        <w:t>A. CẤP TỈNH</w:t>
      </w:r>
    </w:p>
    <w:p>
      <w:r>
        <w:t>1.382</w:t>
      </w:r>
    </w:p>
    <w:p>
      <w:r>
        <w:t>794</w:t>
      </w:r>
    </w:p>
    <w:p>
      <w:r>
        <w:t>371</w:t>
      </w:r>
    </w:p>
    <w:p>
      <w:r>
        <w:t>217</w:t>
      </w:r>
    </w:p>
    <w:p>
      <w:r>
        <w:t>1</w:t>
      </w:r>
    </w:p>
    <w:p>
      <w:r>
        <w:t>Ban Quản lý các khu công nghiệp</w:t>
      </w:r>
    </w:p>
    <w:p>
      <w:r>
        <w:t>21</w:t>
      </w:r>
    </w:p>
    <w:p>
      <w:r>
        <w:t>14</w:t>
      </w:r>
    </w:p>
    <w:p>
      <w:r>
        <w:t>0</w:t>
      </w:r>
    </w:p>
    <w:p>
      <w:r>
        <w:t>07</w:t>
      </w:r>
    </w:p>
    <w:p>
      <w:r>
        <w:t>2</w:t>
      </w:r>
    </w:p>
    <w:p>
      <w:r>
        <w:t>Sở Công Thương</w:t>
      </w:r>
    </w:p>
    <w:p>
      <w:r>
        <w:t>123</w:t>
      </w:r>
    </w:p>
    <w:p>
      <w:r>
        <w:t>67</w:t>
      </w:r>
    </w:p>
    <w:p>
      <w:r>
        <w:t>56</w:t>
      </w:r>
    </w:p>
    <w:p>
      <w:r>
        <w:t>0</w:t>
      </w:r>
    </w:p>
    <w:p>
      <w:r>
        <w:t>3</w:t>
      </w:r>
    </w:p>
    <w:p>
      <w:r>
        <w:t>Sở Giáo dục và Đào tạo</w:t>
      </w:r>
    </w:p>
    <w:p>
      <w:r>
        <w:t>86</w:t>
      </w:r>
    </w:p>
    <w:p>
      <w:r>
        <w:t>42</w:t>
      </w:r>
    </w:p>
    <w:p>
      <w:r>
        <w:t>44</w:t>
      </w:r>
    </w:p>
    <w:p>
      <w:r>
        <w:t>0</w:t>
      </w:r>
    </w:p>
    <w:p>
      <w:r>
        <w:t>4</w:t>
      </w:r>
    </w:p>
    <w:p>
      <w:r>
        <w:t>Sở Giao thông vận tải</w:t>
      </w:r>
    </w:p>
    <w:p>
      <w:r>
        <w:t>117</w:t>
      </w:r>
    </w:p>
    <w:p>
      <w:r>
        <w:t>47</w:t>
      </w:r>
    </w:p>
    <w:p>
      <w:r>
        <w:t>57</w:t>
      </w:r>
    </w:p>
    <w:p>
      <w:r>
        <w:t>13</w:t>
      </w:r>
    </w:p>
    <w:p>
      <w:r>
        <w:t>5</w:t>
      </w:r>
    </w:p>
    <w:p>
      <w:r>
        <w:t>Sở Khoa học và Công nghệ</w:t>
      </w:r>
    </w:p>
    <w:p>
      <w:r>
        <w:t>49</w:t>
      </w:r>
    </w:p>
    <w:p>
      <w:r>
        <w:t>49</w:t>
      </w:r>
    </w:p>
    <w:p>
      <w:r>
        <w:t>0</w:t>
      </w:r>
    </w:p>
    <w:p>
      <w:r>
        <w:t>0</w:t>
      </w:r>
    </w:p>
    <w:p>
      <w:r>
        <w:t>6</w:t>
      </w:r>
    </w:p>
    <w:p>
      <w:r>
        <w:t>Sở Kế hoạch và Đầu tư</w:t>
      </w:r>
    </w:p>
    <w:p>
      <w:r>
        <w:t>115</w:t>
      </w:r>
    </w:p>
    <w:p>
      <w:r>
        <w:t>69</w:t>
      </w:r>
    </w:p>
    <w:p>
      <w:r>
        <w:t>08</w:t>
      </w:r>
    </w:p>
    <w:p>
      <w:r>
        <w:t>38</w:t>
      </w:r>
    </w:p>
    <w:p>
      <w:r>
        <w:t>7</w:t>
      </w:r>
    </w:p>
    <w:p>
      <w:r>
        <w:t>Sở Lao động - Thương binh và Xã hội</w:t>
      </w:r>
    </w:p>
    <w:p>
      <w:r>
        <w:t>126</w:t>
      </w:r>
    </w:p>
    <w:p>
      <w:r>
        <w:t>113</w:t>
      </w:r>
    </w:p>
    <w:p>
      <w:r>
        <w:t>01</w:t>
      </w:r>
    </w:p>
    <w:p>
      <w:r>
        <w:t>12</w:t>
      </w:r>
    </w:p>
    <w:p>
      <w:r>
        <w:t>8</w:t>
      </w:r>
    </w:p>
    <w:p>
      <w:r>
        <w:t>Sở Nông nghiệp và Phát triển nông thôn</w:t>
      </w:r>
    </w:p>
    <w:p>
      <w:r>
        <w:t>99</w:t>
      </w:r>
    </w:p>
    <w:p>
      <w:r>
        <w:t>23</w:t>
      </w:r>
    </w:p>
    <w:p>
      <w:r>
        <w:t>10</w:t>
      </w:r>
    </w:p>
    <w:p>
      <w:r>
        <w:t>66</w:t>
      </w:r>
    </w:p>
    <w:p>
      <w:r>
        <w:t>9</w:t>
      </w:r>
    </w:p>
    <w:p>
      <w:r>
        <w:t>Sở Nội vụ</w:t>
      </w:r>
    </w:p>
    <w:p>
      <w:r>
        <w:t>79</w:t>
      </w:r>
    </w:p>
    <w:p>
      <w:r>
        <w:t>33</w:t>
      </w:r>
    </w:p>
    <w:p>
      <w:r>
        <w:t>46</w:t>
      </w:r>
    </w:p>
    <w:p>
      <w:r>
        <w:t>0</w:t>
      </w:r>
    </w:p>
    <w:p>
      <w:r>
        <w:t>10</w:t>
      </w:r>
    </w:p>
    <w:p>
      <w:r>
        <w:t>Sở Tài chính</w:t>
      </w:r>
    </w:p>
    <w:p>
      <w:r>
        <w:t>10</w:t>
      </w:r>
    </w:p>
    <w:p>
      <w:r>
        <w:t>08</w:t>
      </w:r>
    </w:p>
    <w:p>
      <w:r>
        <w:t>0</w:t>
      </w:r>
    </w:p>
    <w:p>
      <w:r>
        <w:t>02</w:t>
      </w:r>
    </w:p>
    <w:p>
      <w:r>
        <w:t>11</w:t>
      </w:r>
    </w:p>
    <w:p>
      <w:r>
        <w:t>Sở Tài nguyên và Môi trường</w:t>
      </w:r>
    </w:p>
    <w:p>
      <w:r>
        <w:t>93</w:t>
      </w:r>
    </w:p>
    <w:p>
      <w:r>
        <w:t>14</w:t>
      </w:r>
    </w:p>
    <w:p>
      <w:r>
        <w:t>51</w:t>
      </w:r>
    </w:p>
    <w:p>
      <w:r>
        <w:t>28</w:t>
      </w:r>
    </w:p>
    <w:p>
      <w:r>
        <w:t>12</w:t>
      </w:r>
    </w:p>
    <w:p>
      <w:r>
        <w:t>Sở Tư pháp</w:t>
      </w:r>
    </w:p>
    <w:p>
      <w:r>
        <w:t>124</w:t>
      </w:r>
    </w:p>
    <w:p>
      <w:r>
        <w:t>113</w:t>
      </w:r>
    </w:p>
    <w:p>
      <w:r>
        <w:t>08</w:t>
      </w:r>
    </w:p>
    <w:p>
      <w:r>
        <w:t>03</w:t>
      </w:r>
    </w:p>
    <w:p>
      <w:r>
        <w:t>13</w:t>
      </w:r>
    </w:p>
    <w:p>
      <w:r>
        <w:t>Sở Thông tin và Truyền thông</w:t>
      </w:r>
    </w:p>
    <w:p>
      <w:r>
        <w:t>37</w:t>
      </w:r>
    </w:p>
    <w:p>
      <w:r>
        <w:t>37</w:t>
      </w:r>
    </w:p>
    <w:p>
      <w:r>
        <w:t>0</w:t>
      </w:r>
    </w:p>
    <w:p>
      <w:r>
        <w:t>0</w:t>
      </w:r>
    </w:p>
    <w:p>
      <w:r>
        <w:t>14</w:t>
      </w:r>
    </w:p>
    <w:p>
      <w:r>
        <w:t>Sở Văn hóa, Thể thao và Du lịch</w:t>
      </w:r>
    </w:p>
    <w:p>
      <w:r>
        <w:t>126</w:t>
      </w:r>
    </w:p>
    <w:p>
      <w:r>
        <w:t>100</w:t>
      </w:r>
    </w:p>
    <w:p>
      <w:r>
        <w:t>26</w:t>
      </w:r>
    </w:p>
    <w:p>
      <w:r>
        <w:t>0</w:t>
      </w:r>
    </w:p>
    <w:p>
      <w:r>
        <w:t>15</w:t>
      </w:r>
    </w:p>
    <w:p>
      <w:r>
        <w:t>Sở Y tế</w:t>
      </w:r>
    </w:p>
    <w:p>
      <w:r>
        <w:t>110</w:t>
      </w:r>
    </w:p>
    <w:p>
      <w:r>
        <w:t>18</w:t>
      </w:r>
    </w:p>
    <w:p>
      <w:r>
        <w:t>55</w:t>
      </w:r>
    </w:p>
    <w:p>
      <w:r>
        <w:t>37</w:t>
      </w:r>
    </w:p>
    <w:p>
      <w:r>
        <w:t>16</w:t>
      </w:r>
    </w:p>
    <w:p>
      <w:r>
        <w:t>Sở Xây dựng</w:t>
      </w:r>
    </w:p>
    <w:p>
      <w:r>
        <w:t>52</w:t>
      </w:r>
    </w:p>
    <w:p>
      <w:r>
        <w:t>43</w:t>
      </w:r>
    </w:p>
    <w:p>
      <w:r>
        <w:t>09</w:t>
      </w:r>
    </w:p>
    <w:p>
      <w:r>
        <w:t>0</w:t>
      </w:r>
    </w:p>
    <w:p>
      <w:r>
        <w:t>17</w:t>
      </w:r>
    </w:p>
    <w:p>
      <w:r>
        <w:t>Thanh tra tỉnh</w:t>
      </w:r>
    </w:p>
    <w:p>
      <w:r>
        <w:t>09</w:t>
      </w:r>
    </w:p>
    <w:p>
      <w:r>
        <w:t>0</w:t>
      </w:r>
    </w:p>
    <w:p>
      <w:r>
        <w:t>0</w:t>
      </w:r>
    </w:p>
    <w:p>
      <w:r>
        <w:t>09</w:t>
      </w:r>
    </w:p>
    <w:p>
      <w:r>
        <w:t>18</w:t>
      </w:r>
    </w:p>
    <w:p>
      <w:r>
        <w:t>Văn phòng UBND tỉnh</w:t>
      </w:r>
    </w:p>
    <w:p>
      <w:r>
        <w:t>06</w:t>
      </w:r>
    </w:p>
    <w:p>
      <w:r>
        <w:t>04</w:t>
      </w:r>
    </w:p>
    <w:p>
      <w:r>
        <w:t>0</w:t>
      </w:r>
    </w:p>
    <w:p>
      <w:r>
        <w:t>02</w:t>
      </w:r>
    </w:p>
    <w:p>
      <w:r>
        <w:t>B. CẤP HUYỆN</w:t>
      </w:r>
    </w:p>
    <w:p>
      <w:r>
        <w:t>239</w:t>
      </w:r>
    </w:p>
    <w:p>
      <w:r>
        <w:t>114</w:t>
      </w:r>
    </w:p>
    <w:p>
      <w:r>
        <w:t>80</w:t>
      </w:r>
    </w:p>
    <w:p>
      <w:r>
        <w:t>45</w:t>
      </w:r>
    </w:p>
    <w:p>
      <w:r>
        <w:t>C. CẤP XÃ</w:t>
      </w:r>
    </w:p>
    <w:p>
      <w:r>
        <w:t>114</w:t>
      </w:r>
    </w:p>
    <w:p>
      <w:r>
        <w:t>26</w:t>
      </w:r>
    </w:p>
    <w:p>
      <w:r>
        <w:t>46</w:t>
      </w:r>
    </w:p>
    <w:p>
      <w:r>
        <w:t>42</w:t>
      </w:r>
    </w:p>
    <w:p>
      <w:r>
        <w:t>TỔNG (A) (B) (C)</w:t>
      </w:r>
    </w:p>
    <w:p>
      <w:r>
        <w:t>1.735</w:t>
      </w:r>
    </w:p>
    <w:p>
      <w:r>
        <w:t>934</w:t>
      </w:r>
    </w:p>
    <w:p>
      <w:r>
        <w:t>497</w:t>
      </w:r>
    </w:p>
    <w:p>
      <w:r>
        <w:t>304</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