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130/2025/QĐ-CTUBND ủy quyền cho Trưởng Ban quản lý Khu kinh tế Nghi Sơn và các Khu công nghiệp thẩm định, phê duyệt kết quả thẩm định báo cáo đánh giá tác động môi trường; cấp, cấp đổi, cấp điều chỉnh, cấp lại giấy phép môi trường đối với các dự án đầu tư, cơ sở trong phạm vi Khu kinh tế Nghi Sơn và các Khu công nghiệp được giao quản lý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CHỦ TỊCH ỦY BAN NHÂN DÂN</w:t>
      </w:r>
    </w:p>
    <w:p>
      <w:r>
        <w:t>TỈNH THANH HOÁ</w:t>
      </w:r>
    </w:p>
    <w:p>
      <w:r>
        <w:t>-------</w:t>
      </w:r>
    </w:p>
    <w:p>
      <w:r>
        <w:t>CỘNG HÒA XÃ HỘI CHỦ NGHĨA VIỆT NAM</w:t>
      </w:r>
    </w:p>
    <w:p>
      <w:r>
        <w:t>Độc lập - Tự do - Hạnh phúc</w:t>
      </w:r>
    </w:p>
    <w:p>
      <w:r>
        <w:t>---------------</w:t>
      </w:r>
    </w:p>
    <w:p>
      <w:r>
        <w:t>Số: 130/2025/QĐ-CTUBND</w:t>
      </w:r>
    </w:p>
    <w:p>
      <w:r>
        <w:t>Thanh Hóa, ngày 16 tháng 10 năm 2025</w:t>
      </w:r>
    </w:p>
    <w:p>
      <w:r>
        <w:t>QUYẾT ĐỊNH</w:t>
      </w:r>
    </w:p>
    <w:p>
      <w:r>
        <w:t>VỀ VIỆC ỦY QUYỀN CHO TRƯỞNG BAN QUẢN LÝ KHU KINH TẾ NGHI SƠN VÀ CÁC KHU CÔNG NGHIỆP THẨM ĐỊNH, PHÊ DUYỆT KẾT QUẢ THẨM ĐỊNH BÁO CÁO ĐÁNH GIÁ TÁC ĐỘNG MÔI TRƯỜNG; CẤP, CẤP ĐỔI, CẤP ĐIỀU CHỈNH, CẤP LẠI GIẤY PHÉP MÔI TRƯỜNG ĐỐI VỚI CÁC DỰ ÁN ĐẦU TƯ, CƠ SỞ TRONG PHẠM VI KHU KINH TẾ NGHI SƠN VÀ CÁC KHU CÔNG NGHIỆP ĐƯỢC GIAO QUẢN LÝ</w:t>
      </w:r>
    </w:p>
    <w:p>
      <w:r>
        <w:t>Căn cứ Luật Tổ chức chính quyền địa phương ngày 16/6/2025;</w:t>
      </w:r>
    </w:p>
    <w:p>
      <w:r>
        <w:t>Căn cứ Luật Bảo vệ môi trường ngày 17/11/2020;</w:t>
      </w:r>
    </w:p>
    <w:p>
      <w:r>
        <w:t>Căn cứ Nghị định số 08/2022/NĐ-CP ngày 10/01/2022 của Chính phủ quy định chi tiết một số điều của Luật Bảo vệ môi trường được sửa đổi, bổ sung tại Nghị định số 05/2025/NĐ-CP ngày 06/01/2025 của Chính phủ;</w:t>
      </w:r>
    </w:p>
    <w:p>
      <w:r>
        <w:t>Căn cứ Nghị định số 131/2025/NĐ-CP ngày 12/6/2025 của Chính phủ về quy định phân định thẩm quyền của chính quyền địa phương 02 cấp trong lĩnh vực quản lý nhà nước của Bộ Nông nghiệp và Môi trường;</w:t>
      </w:r>
    </w:p>
    <w:p>
      <w:r>
        <w:t>Căn cứ Nghị định số 136/2025/NĐ-CP ngày 12/6/2025 của Chính phủ về quy định phân quyền, phân cấp trong lĩnh vực nông nghiệp và môi trường;</w:t>
      </w:r>
    </w:p>
    <w:p>
      <w:r>
        <w:t>Căn cứ Thông tư số 02/2022/TT-BTNMT ngày 10/01/2022 của Bộ Trưởng Bộ Tài nguyên và Môi trường quy định chi tiết thi hành một số điều của Luật Bảo vệ môi trường được sửa đổi, bổ sung tại Thông tư số 07/2025/TT-BTNMT ngày 28/02/2025 của Bộ Trưởng Bộ Tài nguyên và Môi trường;</w:t>
      </w:r>
    </w:p>
    <w:p>
      <w:r>
        <w:t>Theo đề nghị của Trưởng Ban quản lý Khu kinh tế Nghi Sơn và các Khu công nghiệp tại Tờ trình số 3209/TTr-BQLKKTNS&amp;KCN ngày 02/9/2025;</w:t>
      </w:r>
    </w:p>
    <w:p>
      <w:r>
        <w:t>Chủ tịch Ủy ban nhân dân ban hành Quyết định ủy quyền cho Trưởng Ban quản lý Khu kinh tế Nghi Sơn và các Khu công nghiệp thẩm định, phê duyệt kết quả thẩm định báo cáo đánh giá tác động môi trường; cấp, cấp đổi, cấp điều chỉnh, cấp lại giấy phép môi trường đối với các dự án đầu tư, cơ sở trong phạm vi Khu kinh tế Nghi Sơn và các Khu công nghiệp được giao quản lý thuộc thẩm quyền của Chủ tịch Ủy ban nhân dân tỉnh.</w:t>
      </w:r>
    </w:p>
    <w:p>
      <w:r>
        <w:t>Điều 1.  Ủy quyền cho Trưởng Ban quản lý Khu kinh tế Nghi Sơn và các Khu công nghiệp thẩm định, phê duyệt kết quả thẩm định báo cáo đánh giá tác động môi trường; cấp, cấp đổi, cấp điều chỉnh, cấp lại, thu hồi giấy phép môi trường đối với các dự án đầu tư, cơ sở trong phạm vi Khu kinh tế Nghi Sơn và các Khu công nghiệp được giao quản lý thuộc thẩm quyền của Chủ tịch Ủy ban nhân dân tỉnh, cụ thể như sau:</w:t>
      </w:r>
    </w:p>
    <w:p>
      <w:r>
        <w:t>1. Thẩm định, phê duyệt kết quả thẩm định báo cáo đánh giá tác động môi trường đối với dự án đầu tư quy định tại khoản 3 Điều 35 Luật Bảo vệ môi trường; khoản 1 Điều 26a Nghị định số 08/2022/NĐ-CP ngày 10/01/2022 của Chính phủ (được sửa đổi, bổ sung tại khoản 7 Điều 1 Nghị định số 05/2025/NĐ-CP ngày 06/01/2025 của Chính phủ) và khoản 1 Điều 38 Nghị định số 136/2025/NĐ-CP ngày 12/6/2025 của Chính phủ.</w:t>
      </w:r>
    </w:p>
    <w:p>
      <w:r>
        <w:t>2. Cấp giấy phép môi trường đối với dự án đầu tư, cơ sở quy định tại khoản 3 Điều 41 Luật Bảo vệ môi trường; khoản 1 Điều 26a Nghị định số 08/2022/NĐ-CP ngày 10/01/2022 của Chính phủ (được sửa đổi, bổ sung tại khoản 7 Điều 1 Nghị định số 05/2025/NĐ-CP ngày 06/01/2025 của Chính phủ); khoản 1 Điều 38 Nghị định số 136/2025/NĐ-CP ngày 12/6/2025 của Chính phủ; khoản 4 Điều 5 Nghị định số 05/2025/NĐ-CP ngày 06/01/2025 của Chính phủ; khoản 1 Điều 26 Nghị định số 131/2025/NĐ-CP ngày 12/6/2025 của Chính phủ.</w:t>
      </w:r>
    </w:p>
    <w:p>
      <w:r>
        <w:t>3. Cấp đổi, cấp điều chỉnh, cấp lại, thu hồi giấy phép môi trường đối với các đối tượng quy định tại khoản 2 Điều 1 Quyết định này theo quy định tại khoản 1 Điều 48 Luật Bảo vệ môi trường.</w:t>
      </w:r>
    </w:p>
    <w:p>
      <w:r>
        <w:t>4. Thẩm định, cấp giấy phép môi trường (bao gồm cấp, cấp đổi, cấp điều chỉnh, cấp lại, thu hồi giấy phép môi trường) đối với dự án đầu tư, cơ sở đã được Bộ Nông nghiệp và Môi trường phê duyệt kết quả thẩm định báo cáo đánh giá tác động môi trường, cấp giấy phép môi trường theo quy định tại khoản 2 và khoản 6 Điều 63 Nghị định số 136/2025/NĐ-CP ngày 12/6/2025</w:t>
      </w:r>
    </w:p>
    <w:p>
      <w:r>
        <w:t>Điều 2.  Thời hạn ủy quyền</w:t>
      </w:r>
    </w:p>
    <w:p>
      <w:r>
        <w:t>Kể từ ngày Quyết định này có hiệu lực đến ngày 01/3/2027. Trong quá trình triển khai thực hiện nếu có sự thay đổi quy định của pháp luật, Ban quản lý Khu kinh tế Nghi Sơn và các Khu công nghiệp chủ trì, phối hợp với các cơ quan, đơn vị liên quan báo cáo Chủ tịch Ủy ban nhân dân tỉnh xem xét, xử lý cho phù hợp.</w:t>
      </w:r>
    </w:p>
    <w:p>
      <w:r>
        <w:t>Điều 3.  Trách nhiệm thi hành</w:t>
      </w:r>
    </w:p>
    <w:p>
      <w:r>
        <w:t>Trưởng Ban quản lý Khu kinh tế Nghi Sơn và các Khu công nghiệp chịu trách nhiệm trước pháp luật và Chủ tịch Ủy ban nhân dân tỉnh trong việc thực hiện các nội dung được ủy quyền. Định kỳ hằng năm (Chậm nhất vào ngày 25 tháng 12) báo cáo Chủ tịch Ủy ban nhân dân tỉnh các nội dung liên quan đến nhiệm vụ được ủy quyền hoặc báo cáo đột xuất theo yêu cầu của Chủ tịch UBND tỉnh.</w:t>
      </w:r>
    </w:p>
    <w:p>
      <w:r>
        <w:t>Điều 4.  Điều khoản thi hành</w:t>
      </w:r>
    </w:p>
    <w:p>
      <w:r>
        <w:t>1. Quyết định này có hiệu lực kể từ ngày ký ban hành đến ngày 01/3/2027.</w:t>
      </w:r>
    </w:p>
    <w:p>
      <w:r>
        <w:t>2. Chánh Văn phòng Ủy ban nhân dân tỉnh, Trưởng Ban Quản lý Khu kinh tế Nghi Sơn và các Khu công nghiệp; Giám đốc Sở Nông nghiệp và Môi trường và Thủ trưởng các cơ quan, đơn vị liên quan chịu trách nhiệm thi hành Quyết định này./.</w:t>
      </w:r>
    </w:p>
    <w:p>
      <w:r>
        <w:t>Nơi nhận:</w:t>
      </w:r>
    </w:p>
    <w:p>
      <w:r>
        <w:t>- Như Điều 4 Quyết định;</w:t>
      </w:r>
    </w:p>
    <w:p>
      <w:r>
        <w:t>- Bộ Nông nghiệp và Môi trường (để b/c);</w:t>
      </w:r>
    </w:p>
    <w:p>
      <w:r>
        <w:t>- TTr: Tỉnh ủy, HĐND tỉnh (để b/c);</w:t>
      </w:r>
    </w:p>
    <w:p>
      <w:r>
        <w:t>- Chủ tịch, các PCT UBND tỉnh;</w:t>
      </w:r>
    </w:p>
    <w:p>
      <w:r>
        <w:t>- Cục Kiểm tra văn bản và Quản lý xử lý vi phạm hành chính - Bộ Tư pháp;</w:t>
      </w:r>
    </w:p>
    <w:p>
      <w:r>
        <w:t>- Công báo tỉnh Thanh Hóa;</w:t>
      </w:r>
    </w:p>
    <w:p>
      <w:r>
        <w:t>- Cổng thông tin điện tử tỉnh;</w:t>
      </w:r>
    </w:p>
    <w:p>
      <w:r>
        <w:t>- Hiệp hội Doanh nghiệp tỉnh;</w:t>
      </w:r>
    </w:p>
    <w:p>
      <w:r>
        <w:t>- Lưu: VT, TTPVHCC, NNMT.</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