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13/2024/QĐ-UBND bãi bỏ Quyết định 41/2020/QĐ-UBND về giao số lượng và bố trí cán bộ, công chức cấp xã trên địa bàn tỉnh Hải Dương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HẢI DƯƠNG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13/2024/QĐ-UBND</w:t>
      </w:r>
    </w:p>
    <w:p>
      <w:r>
        <w:t>Hải Dương, ngày 07 tháng 5 năm 2024</w:t>
      </w:r>
    </w:p>
    <w:p>
      <w:r>
        <w:t>QUYẾT ĐỊNH</w:t>
      </w:r>
    </w:p>
    <w:p>
      <w:r>
        <w:t>BÃI BỎ QUYẾT ĐỊNH SỐ 41/2020/QĐ-UBND NGÀY 21 THÁNG 7 NĂM 2020 CỦA ỦY BAN NHÂN DÂN TỈNH HẢI DƯƠNG VỀ GIAO SỐ LƯỢNG VÀ BỐ TRÍ CÁN BỘ, CÔNG CHỨC CẤP XÃ TRÊN ĐỊA BÀN TỈNH HẢI DƯƠNG</w:t>
      </w:r>
    </w:p>
    <w:p>
      <w:r>
        <w:t>ỦY BAN NHÂN DÂN TỈNH HẢI DƯƠNG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năm 2015; Luật sửa đổi, bổ sung một số điều Luật ban hành văn bản quy phạm pháp luật ngày 16 tháng 8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 Nghị định số   33/2023/NĐ-CP ngày 10 tháng 6 năm 2023 của Chính phủ quy định về cán bộ, công chức cấp xã và người hoạt động không chuyên trách ở cấp xã, ở thôn, tổ dân phố;</w:t>
      </w:r>
    </w:p>
    <w:p>
      <w:r>
        <w:t>Theo đề nghị của Giám đốc Sở Nội vụ.</w:t>
      </w:r>
    </w:p>
    <w:p>
      <w:r>
        <w:t>QUYẾT ĐỊNH:</w:t>
      </w:r>
    </w:p>
    <w:p>
      <w:r>
        <w:t>Điều 1.    Bãi bỏ toàn bộ Quyết định số 41/2020/QĐ-UBND ngày 21 tháng 7 năm 2020 của Ủy ban nhân dân tỉnh Hải Dương về giao số lượng và bố trí cán bộ, công chức cấp xã trên địa bàn tỉnh Hải Dương.</w:t>
      </w:r>
    </w:p>
    <w:p>
      <w:r>
        <w:t>Điều 2.    Quyết định này có hiệu lực thi hành kể từ ngày 25 tháng 5 năm 2024./.</w:t>
      </w:r>
    </w:p>
    <w:p>
      <w:r>
        <w:t>Nơi nhận:</w:t>
      </w:r>
    </w:p>
    <w:p>
      <w:r>
        <w:t>- Văn phòng Chính phủ (để báo cáo);</w:t>
      </w:r>
    </w:p>
    <w:p>
      <w:r>
        <w:t>- Vụ pháp chế - Bộ Nội vụ;</w:t>
      </w:r>
    </w:p>
    <w:p>
      <w:r>
        <w:t>- Cục Kiểm tra văn bản QPPL (Bộ Tư pháp);</w:t>
      </w:r>
    </w:p>
    <w:p>
      <w:r>
        <w:t>- Thường trực Tỉnh ủy;</w:t>
      </w:r>
    </w:p>
    <w:p>
      <w:r>
        <w:t>- Thường trực HĐND tỉnh;</w:t>
      </w:r>
    </w:p>
    <w:p>
      <w:r>
        <w:t>- Chủ tịch và các PCT UBND tỉnh;</w:t>
      </w:r>
    </w:p>
    <w:p>
      <w:r>
        <w:t>- Trưởng Đoàn Đại biểu Quốc hội tỉnh;</w:t>
      </w:r>
    </w:p>
    <w:p>
      <w:r>
        <w:t>- Lãnh đạo Văn phòng UBND tỉnh;</w:t>
      </w:r>
    </w:p>
    <w:p>
      <w:r>
        <w:t>- Trung tâm Công nghệ thông tin;</w:t>
      </w:r>
    </w:p>
    <w:p>
      <w:r>
        <w:t>- Lưu: VP, NC-KSTTHC, (05b).</w:t>
      </w:r>
    </w:p>
    <w:p>
      <w:r>
        <w:t>TM. ỦY BAN NHÂN DÂN</w:t>
      </w:r>
    </w:p>
    <w:p>
      <w:r>
        <w:t>CHỦ TỊCH</w:t>
      </w:r>
    </w:p>
    <w:p>
      <w:r>
        <w:t>Triệu Thế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