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sửa đổi Quy định về xét, công nhận Sáng kiến trên địa bàn tỉnh Kiên Giang kèm theo Quyết định 19/2019/QĐ-UBND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13/2023/QĐ-UBND</w:t>
      </w:r>
    </w:p>
    <w:p>
      <w:r>
        <w:t>Kiên Giang, ngày 30 tháng 6 năm 2023</w:t>
      </w:r>
    </w:p>
    <w:p>
      <w:r>
        <w:t>QUYẾT ĐỊNH</w:t>
      </w:r>
    </w:p>
    <w:p>
      <w:r>
        <w:t>SỬA ĐỔI, BỔ SUNG MỘT SỐ ĐIỀU CỦA QUY ĐỊNH BAN HÀNH KÈM THEO QUYẾT ĐỊNH SỐ 19/2019/QĐ-UBND NGÀY 04/11/2019 CỦA ỦY BAN NHÂN DÂN TỈNH KIÊN GIANG BAN HÀNH QUY ĐỊNH VỀ VIỆC XÉT, CÔNG NHẬN SÁNG KIẾN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13/2012/NĐ-CP ngày 02/3/2012 của Chính phủ ban hành Điều lệ Sáng kiến;</w:t>
      </w:r>
    </w:p>
    <w:p>
      <w:r>
        <w:t>Căn cứ Thông tư số 18/2013/TT-BKHCN ngày 01/8/2013 của Bộ trưởng Bộ Khoa học và Công nghệ hướng dẫn thi hành một số quy định của Điều lệ Sáng kiến được ban hành theo Nghị định số 13/2012/NĐ-CP ngày 02/3/2012 của Chính phủ;</w:t>
      </w:r>
    </w:p>
    <w:p>
      <w:r>
        <w:t>Theo đề nghị của Giám đốc Sở Khoa học và Công nghệ tại Tờ trình số 105/TTr-SKHCN ngày 13/6/2023.</w:t>
      </w:r>
    </w:p>
    <w:p>
      <w:r>
        <w:t>QUYẾT ĐỊNH:</w:t>
      </w:r>
    </w:p>
    <w:p>
      <w:r>
        <w:t>Điều 1. Sửa đổi, bổ sung một số điều của Quy định ban hành kèm theo Quyết định số 19/2019/QĐ-UBND ngày 04/11/2019 của Ủy ban nhân dân tỉnh Kiên Giang ban hành Quy định về việc xét, công nhận Sáng kiến trên địa bàn tỉnh Kiên Giang, gồm các nội dung như sau:</w:t>
      </w:r>
    </w:p>
    <w:p>
      <w:r>
        <w:t>1. Sửa đổi khoản 2, Điều 5 như sau:</w:t>
      </w:r>
    </w:p>
    <w:p>
      <w:r>
        <w:t>“2. Thẩm quyền công nhận Sáng kiến cấp tỉnh là Chủ tịch Ủy ban nhân dân tỉnh quyết định công nhận Sáng kiến trên cơ sở đề nghị của Hội đồng Sáng kiến cấp tỉnh được thống nhất đánh giá mức độ ảnh hưởng (khả năng áp dụng, hiệu quả) của các Sáng kiến đã được cấp Giấy chứng nhận Sáng kiến của cấp cơ sở và xét chọn Đạt”.</w:t>
      </w:r>
    </w:p>
    <w:p>
      <w:r>
        <w:t>2. Sửa đổi điểm a, khoản 2, Điều 11 như sau:</w:t>
      </w:r>
    </w:p>
    <w:p>
      <w:r>
        <w:t>“a) Căn cứ kết quả xét công nhận Sáng kiến của Hội đồng, Thường trực Hội đồng Sáng kiến cấp tỉnh hoàn tất thủ tục trình Chủ tịch Ủy ban nhân dân tỉnh quyết định công nhận và cấp Giấy chứng nhận Sáng kiến”.</w:t>
      </w:r>
    </w:p>
    <w:p>
      <w:r>
        <w:t>Điều 2. Thay thế cụm từ của Quy định ban hành kèm theo Quyết định số 19/2019/QĐ-UBND ngày 04/11/2019 của Ủy ban nhân dân tỉnh Kiên Giang ban hành Quy định về việc xét, công nhận sáng kiến trên địa bàn tỉnh Kiên Giang.</w:t>
      </w:r>
    </w:p>
    <w:p>
      <w:r>
        <w:t>Thay thế cụm từ “Chủ tịch Hội đồng Sáng kiến tỉnh” bằng cụm từ “Chủ tịch Ủy ban nhân dân tỉnh” tại đoạn đầu của Điều 12.</w:t>
      </w:r>
    </w:p>
    <w:p>
      <w:r>
        <w:t>Điều 3. Tổ chức thực hiện</w:t>
      </w:r>
    </w:p>
    <w:p>
      <w:r>
        <w:t>Giao Sở Khoa học và Công nghệ chịu trách nhiệm chủ trì hướng dẫn, tổ chức triển khai và theo dõi, kiểm tra việc thực hiện Quyết định này.</w:t>
      </w:r>
    </w:p>
    <w:p>
      <w:r>
        <w:t>Điều 4. Điều khoản thi hành</w:t>
      </w:r>
    </w:p>
    <w:p>
      <w:r>
        <w:t>Chánh Văn phòng Ủy ban nhân dân tỉnh, Giám đốc (Thủ trưởng) các sở, ban, ngành cấp tỉnh; Chủ tịch Ủy ban nhân dân các huyện, thành phố và các tổ chức, cá nhân có liên quan chịu trách nhiệm thi hành Quyết định này.</w:t>
      </w:r>
    </w:p>
    <w:p>
      <w:r>
        <w:t>Quyết định này có hiệu lực kể từ ngày 10 tháng 7 năm 2023./.</w:t>
      </w:r>
    </w:p>
    <w:p>
      <w:r>
        <w:t>Nơi nhận:</w:t>
      </w:r>
    </w:p>
    <w:p>
      <w:r>
        <w:t>- Như Điều 4;</w:t>
      </w:r>
    </w:p>
    <w:p>
      <w:r>
        <w:t>- Văn phòng Chính phủ;</w:t>
      </w:r>
    </w:p>
    <w:p>
      <w:r>
        <w:t>- Website Chính phủ;</w:t>
      </w:r>
    </w:p>
    <w:p>
      <w:r>
        <w:t>- Bộ Khoa học và Công nghệ;</w:t>
      </w:r>
    </w:p>
    <w:p>
      <w:r>
        <w:t>- Vụ Pháp chế - Bộ Khoa học và Công nghệ;</w:t>
      </w:r>
    </w:p>
    <w:p>
      <w:r>
        <w:t>- Cục Kiểm tra VBQPPL - Bộ Tư pháp;</w:t>
      </w:r>
    </w:p>
    <w:p>
      <w:r>
        <w:t>- TT. Tỉnh ủy;</w:t>
      </w:r>
    </w:p>
    <w:p>
      <w:r>
        <w:t>- Hội đồng nhân dân tỉnh;</w:t>
      </w:r>
    </w:p>
    <w:p>
      <w:r>
        <w:t>- Đoàn Đại biểu Quốc hội tỉnh;</w:t>
      </w:r>
    </w:p>
    <w:p>
      <w:r>
        <w:t>- UBMTTQVN và các đoàn thể tỉnh;</w:t>
      </w:r>
    </w:p>
    <w:p>
      <w:r>
        <w:t>- Các Ban Đảng thuộc Tỉnh ủy;</w:t>
      </w:r>
    </w:p>
    <w:p>
      <w:r>
        <w:t>- Các Ban thuộc HĐND tỉnh;</w:t>
      </w:r>
    </w:p>
    <w:p>
      <w:r>
        <w:t>- Chủ tịch, các PCT. UBND tỉnh;</w:t>
      </w:r>
    </w:p>
    <w:p>
      <w:r>
        <w:t>- Thành viên Hội đồng Sáng kiến tỉnh;</w:t>
      </w:r>
    </w:p>
    <w:p>
      <w:r>
        <w:t>- Sở Khoa học và Công nghệ (03b);</w:t>
      </w:r>
    </w:p>
    <w:p>
      <w:r>
        <w:t>- Đăng Công báo tỉnh;</w:t>
      </w:r>
    </w:p>
    <w:p>
      <w:r>
        <w:t>- Website Kiên Giang;</w:t>
      </w:r>
    </w:p>
    <w:p>
      <w:r>
        <w:t>- Lãnh đạo VP. UBND tỉnh;</w:t>
      </w:r>
    </w:p>
    <w:p>
      <w:r>
        <w:t>- Chuyên viên nghiên cứu;</w:t>
      </w:r>
    </w:p>
    <w:p>
      <w:r>
        <w:t>- Lưu: VT, SKHCN, nvthanh (01b).</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