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giá tiêu thụ nước sạch sinh hoạt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13/2023/QĐ-UBND</w:t>
      </w:r>
    </w:p>
    <w:p>
      <w:r>
        <w:t>Cà Mau, ngày 15 tháng 5 năm 2023</w:t>
      </w:r>
    </w:p>
    <w:p>
      <w:r>
        <w:t>QUYẾT ĐỊNH</w:t>
      </w:r>
    </w:p>
    <w:p>
      <w:r>
        <w:t>QUY ĐỊNH GIÁ TIÊU THỤ NƯỚC SẠCH SINH HOẠT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Nghị định số 117/2007/NĐ-CP ngày 11 tháng 7 năm 2007 của Chính phủ về sản xuất, cung cấp và tiêu thụ nước sạch;</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Thực hiện Kết luận số 228-KL/TU ngày 13 tháng 3 năm 2023 của Ban Thường vụ Tỉnh ủy về Phương án điều chỉnh giá nước sạch sinh hoạt trên địa bàn tỉnh Cà Mau và Công văn số 86/HĐND-TT ngày 26 tháng 4 năm 2023 của Thường trực Hội đồng nhân dân tỉnh về việc điều chỉnh giá nước sinh hoạt trên địa bàn tỉnh Cà Mau;</w:t>
      </w:r>
    </w:p>
    <w:p>
      <w:r>
        <w:t>Theo đề nghị của Giám đốc Sở Tài chính tại Tờ trình số 86/TTr-STC ngày 12 tháng 4 năm 2023.</w:t>
      </w:r>
    </w:p>
    <w:p>
      <w:r>
        <w:t>QUYẾT ĐỊNH:</w:t>
      </w:r>
    </w:p>
    <w:p>
      <w:r>
        <w:t>Điều 1. Phạm vi điều chỉnh và đối tượng áp dụng</w:t>
      </w:r>
    </w:p>
    <w:p>
      <w:r>
        <w:t>1. Phạm vi điều chỉnh: Quyết định này quy định giá nước sạch sinh hoạt trên địa bàn tỉnh Cà Mau, áp dụng đối với Công ty cổ phần Cấp nước Cà Mau, Trung tâm nước sạch và Vệ sinh Môi trường nông thôn.</w:t>
      </w:r>
    </w:p>
    <w:p>
      <w:r>
        <w:t>2. Đối tượng áp dụng: Đơn vị cấp nước sạch sinh hoạt và khách hàng sử dụng nước sạch sinh hoạt trên địa bàn tỉnh Cà Mau.</w:t>
      </w:r>
    </w:p>
    <w:p>
      <w:r>
        <w:t>Điều 2. Giá nước sạch sinh hoạt của các đơn vị cung cấp cụ thể như sau</w:t>
      </w:r>
    </w:p>
    <w:p>
      <w:r>
        <w:t>1. Giá nước sạch sinh hoạt do Công ty cổ phần Cấp nước Cà Mau cung cấp:</w:t>
      </w:r>
    </w:p>
    <w:p>
      <w:r>
        <w:t>1.1. Giá nước sạch sinh hoạt bình quân 8.200 đồng/m 3 .</w:t>
      </w:r>
    </w:p>
    <w:p>
      <w:r>
        <w:t>1.2. Giá nước sạch sinh hoạt theo từng bậc thang đối với nhóm khách hàng như sau:</w:t>
      </w:r>
    </w:p>
    <w:p>
      <w:r>
        <w:t>Số TT</w:t>
      </w:r>
    </w:p>
    <w:p>
      <w:r>
        <w:t>Đối tượng, mục đích sử dụng</w:t>
      </w:r>
    </w:p>
    <w:p>
      <w:r>
        <w:t>Lượng nước sạch sử dụng/tháng hạn mức</w:t>
      </w:r>
    </w:p>
    <w:p>
      <w:r>
        <w:t>Từ tháng 6/2023</w:t>
      </w:r>
    </w:p>
    <w:p>
      <w:r>
        <w:t>Năm 2024</w:t>
      </w:r>
    </w:p>
    <w:p>
      <w:r>
        <w:t>Năm 2025 trở về sau</w:t>
      </w:r>
    </w:p>
    <w:p>
      <w:r>
        <w:t>1</w:t>
      </w:r>
    </w:p>
    <w:p>
      <w:r>
        <w:t>Nước sinh hoạt các hộ dân cư tại thành phố Cà Mau (hộ/tháng)</w:t>
      </w:r>
    </w:p>
    <w:p>
      <w:r>
        <w:t>Từ 1m 3  đến 10m 3  đầu</w:t>
      </w:r>
    </w:p>
    <w:p>
      <w:r>
        <w:t>6.000</w:t>
      </w:r>
    </w:p>
    <w:p>
      <w:r>
        <w:t>6.000</w:t>
      </w:r>
    </w:p>
    <w:p>
      <w:r>
        <w:t>6.600</w:t>
      </w:r>
    </w:p>
    <w:p>
      <w:r>
        <w:t>Trên 10m 3  - 20m 3  tiếp theo</w:t>
      </w:r>
    </w:p>
    <w:p>
      <w:r>
        <w:t>7.450</w:t>
      </w:r>
    </w:p>
    <w:p>
      <w:r>
        <w:t>7.450</w:t>
      </w:r>
    </w:p>
    <w:p>
      <w:r>
        <w:t>8.200</w:t>
      </w:r>
    </w:p>
    <w:p>
      <w:r>
        <w:t>Trên 20m 3  - 30m 3  tiếp theo</w:t>
      </w:r>
    </w:p>
    <w:p>
      <w:r>
        <w:t>8.250</w:t>
      </w:r>
    </w:p>
    <w:p>
      <w:r>
        <w:t>8.250</w:t>
      </w:r>
    </w:p>
    <w:p>
      <w:r>
        <w:t>9.800</w:t>
      </w:r>
    </w:p>
    <w:p>
      <w:r>
        <w:t>Trên 30m 3</w:t>
      </w:r>
    </w:p>
    <w:p>
      <w:r>
        <w:t>9.100</w:t>
      </w:r>
    </w:p>
    <w:p>
      <w:r>
        <w:t>9.100</w:t>
      </w:r>
    </w:p>
    <w:p>
      <w:r>
        <w:t>11.500</w:t>
      </w:r>
    </w:p>
    <w:p>
      <w:r>
        <w:t>2</w:t>
      </w:r>
    </w:p>
    <w:p>
      <w:r>
        <w:t>Nước sinh hoạt các hộ dân cư tại các huyện (hộ/tháng)</w:t>
      </w:r>
    </w:p>
    <w:p>
      <w:r>
        <w:t>Từ 1m 3  - 10m 3  đầu</w:t>
      </w:r>
    </w:p>
    <w:p>
      <w:r>
        <w:t>5.900</w:t>
      </w:r>
    </w:p>
    <w:p>
      <w:r>
        <w:t>5.900</w:t>
      </w:r>
    </w:p>
    <w:p>
      <w:r>
        <w:t>6.500</w:t>
      </w:r>
    </w:p>
    <w:p>
      <w:r>
        <w:t>Trên 10m 3  - 20m 3  tiếp theo</w:t>
      </w:r>
    </w:p>
    <w:p>
      <w:r>
        <w:t>7.150</w:t>
      </w:r>
    </w:p>
    <w:p>
      <w:r>
        <w:t>7.150</w:t>
      </w:r>
    </w:p>
    <w:p>
      <w:r>
        <w:t>7.900</w:t>
      </w:r>
    </w:p>
    <w:p>
      <w:r>
        <w:t>Trên 20m 3  - 30m 3  tiếp theo</w:t>
      </w:r>
    </w:p>
    <w:p>
      <w:r>
        <w:t>7.900</w:t>
      </w:r>
    </w:p>
    <w:p>
      <w:r>
        <w:t>7.900</w:t>
      </w:r>
    </w:p>
    <w:p>
      <w:r>
        <w:t>9.400</w:t>
      </w:r>
    </w:p>
    <w:p>
      <w:r>
        <w:t>Trên 30m 3</w:t>
      </w:r>
    </w:p>
    <w:p>
      <w:r>
        <w:t>8.850</w:t>
      </w:r>
    </w:p>
    <w:p>
      <w:r>
        <w:t>8.850</w:t>
      </w:r>
    </w:p>
    <w:p>
      <w:r>
        <w:t>11.300</w:t>
      </w:r>
    </w:p>
    <w:p>
      <w:r>
        <w:t>3</w:t>
      </w:r>
    </w:p>
    <w:p>
      <w:r>
        <w:t>Nước sinh hoạt các hộ nghèo (hộ/tháng)</w:t>
      </w:r>
    </w:p>
    <w:p>
      <w:r>
        <w:t>Từ 1m 3  - 10m 3  đầu</w:t>
      </w:r>
    </w:p>
    <w:p>
      <w:r>
        <w:t>4.900</w:t>
      </w:r>
    </w:p>
    <w:p>
      <w:r>
        <w:t>4.900</w:t>
      </w:r>
    </w:p>
    <w:p>
      <w:r>
        <w:t>5.400</w:t>
      </w:r>
    </w:p>
    <w:p>
      <w:r>
        <w:t>Trên 10m 3  tiếp theo</w:t>
      </w:r>
    </w:p>
    <w:p>
      <w:r>
        <w:t>7.150</w:t>
      </w:r>
    </w:p>
    <w:p>
      <w:r>
        <w:t>7.150</w:t>
      </w:r>
    </w:p>
    <w:p>
      <w:r>
        <w:t>7.900</w:t>
      </w:r>
    </w:p>
    <w:p>
      <w:r>
        <w:t>4</w:t>
      </w:r>
    </w:p>
    <w:p>
      <w:r>
        <w:t>Nước sinh hoạt cơ quan hành chính, sự nghiệp (bao gồm cả trường học, bệnh viện), phục vụ mục đích công cộng</w:t>
      </w:r>
    </w:p>
    <w:p>
      <w:r>
        <w:t>Theo thực tế sử dụng</w:t>
      </w:r>
    </w:p>
    <w:p>
      <w:r>
        <w:t>8.900</w:t>
      </w:r>
    </w:p>
    <w:p>
      <w:r>
        <w:t>8.900</w:t>
      </w:r>
    </w:p>
    <w:p>
      <w:r>
        <w:t>9.800</w:t>
      </w:r>
    </w:p>
    <w:p>
      <w:r>
        <w:t>5</w:t>
      </w:r>
    </w:p>
    <w:p>
      <w:r>
        <w:t>Hoạt động sản xuất vật chất</w:t>
      </w:r>
    </w:p>
    <w:p>
      <w:r>
        <w:t>Theo thực tế sử dụng</w:t>
      </w:r>
    </w:p>
    <w:p>
      <w:r>
        <w:t>11.150</w:t>
      </w:r>
    </w:p>
    <w:p>
      <w:r>
        <w:t>11.150</w:t>
      </w:r>
    </w:p>
    <w:p>
      <w:r>
        <w:t>12.300</w:t>
      </w:r>
    </w:p>
    <w:p>
      <w:r>
        <w:t>6</w:t>
      </w:r>
    </w:p>
    <w:p>
      <w:r>
        <w:t>Kinh doanh dịch vụ</w:t>
      </w:r>
    </w:p>
    <w:p>
      <w:r>
        <w:t>Theo thực tế sử dụng</w:t>
      </w:r>
    </w:p>
    <w:p>
      <w:r>
        <w:t>12.400</w:t>
      </w:r>
    </w:p>
    <w:p>
      <w:r>
        <w:t>12.400</w:t>
      </w:r>
    </w:p>
    <w:p>
      <w:r>
        <w:t>14.800</w:t>
      </w:r>
    </w:p>
    <w:p>
      <w:r>
        <w:t>(Mức giá trên chưa bao gồm thuế giá trị gia tăng)</w:t>
      </w:r>
    </w:p>
    <w:p>
      <w:r>
        <w:t>2. Giá nước sạch sinh hoạt do Trung tâm nước sạch và Vệ sinh Môi trường nông thôn cung cấp:</w:t>
      </w:r>
    </w:p>
    <w:p>
      <w:r>
        <w:t>2.1. Giá nước sạch sinh hoạt bình quân 7.800 đồng/m 3 .</w:t>
      </w:r>
    </w:p>
    <w:p>
      <w:r>
        <w:t>2.2. Giá nước sạch sinh hoạt theo từng bậc thang đối với nhóm khách hàng như sau:</w:t>
      </w:r>
    </w:p>
    <w:p>
      <w:r>
        <w:t>Số TT</w:t>
      </w:r>
    </w:p>
    <w:p>
      <w:r>
        <w:t>Đối tượng, mục đích sử dụng</w:t>
      </w:r>
    </w:p>
    <w:p>
      <w:r>
        <w:t>Lượng nước sạch sử dụng/tháng hạn mức</w:t>
      </w:r>
    </w:p>
    <w:p>
      <w:r>
        <w:t>Từ tháng 6/2023</w:t>
      </w:r>
    </w:p>
    <w:p>
      <w:r>
        <w:t>Năm 2024</w:t>
      </w:r>
    </w:p>
    <w:p>
      <w:r>
        <w:t>Năm 2025 trở về sau</w:t>
      </w:r>
    </w:p>
    <w:p>
      <w:r>
        <w:t>1</w:t>
      </w:r>
    </w:p>
    <w:p>
      <w:r>
        <w:t>Nước sinh hoạt các hộ dân cư (hộ/tháng)</w:t>
      </w:r>
    </w:p>
    <w:p>
      <w:r>
        <w:t>Từ 1m 3  đến 10m 3  đầu</w:t>
      </w:r>
    </w:p>
    <w:p>
      <w:r>
        <w:t>5.750</w:t>
      </w:r>
    </w:p>
    <w:p>
      <w:r>
        <w:t>5.750</w:t>
      </w:r>
    </w:p>
    <w:p>
      <w:r>
        <w:t>6.200</w:t>
      </w:r>
    </w:p>
    <w:p>
      <w:r>
        <w:t>Trên 10m 3  - 20m 3  tiếp theo</w:t>
      </w:r>
    </w:p>
    <w:p>
      <w:r>
        <w:t>7.100</w:t>
      </w:r>
    </w:p>
    <w:p>
      <w:r>
        <w:t>7.100</w:t>
      </w:r>
    </w:p>
    <w:p>
      <w:r>
        <w:t>7.800</w:t>
      </w:r>
    </w:p>
    <w:p>
      <w:r>
        <w:t>Trên 20m 3  - 30m 3  tiếp theo</w:t>
      </w:r>
    </w:p>
    <w:p>
      <w:r>
        <w:t>7.900</w:t>
      </w:r>
    </w:p>
    <w:p>
      <w:r>
        <w:t>7.900</w:t>
      </w:r>
    </w:p>
    <w:p>
      <w:r>
        <w:t>9.400</w:t>
      </w:r>
    </w:p>
    <w:p>
      <w:r>
        <w:t>Trên 30m 3</w:t>
      </w:r>
    </w:p>
    <w:p>
      <w:r>
        <w:t>8.650</w:t>
      </w:r>
    </w:p>
    <w:p>
      <w:r>
        <w:t>8.650</w:t>
      </w:r>
    </w:p>
    <w:p>
      <w:r>
        <w:t>10.900</w:t>
      </w:r>
    </w:p>
    <w:p>
      <w:r>
        <w:t>2</w:t>
      </w:r>
    </w:p>
    <w:p>
      <w:r>
        <w:t>Nước sinh hoạt các hộ nghèo (hộ/tháng)</w:t>
      </w:r>
    </w:p>
    <w:p>
      <w:r>
        <w:t>Từ 1m 3  đến 10m 3  đầu</w:t>
      </w:r>
    </w:p>
    <w:p>
      <w:r>
        <w:t>4.750</w:t>
      </w:r>
    </w:p>
    <w:p>
      <w:r>
        <w:t>4.750</w:t>
      </w:r>
    </w:p>
    <w:p>
      <w:r>
        <w:t>5.100</w:t>
      </w:r>
    </w:p>
    <w:p>
      <w:r>
        <w:t>Trên 10m 3  tiếp theo</w:t>
      </w:r>
    </w:p>
    <w:p>
      <w:r>
        <w:t>6.950</w:t>
      </w:r>
    </w:p>
    <w:p>
      <w:r>
        <w:t>6.950</w:t>
      </w:r>
    </w:p>
    <w:p>
      <w:r>
        <w:t>7.500</w:t>
      </w:r>
    </w:p>
    <w:p>
      <w:r>
        <w:t>3</w:t>
      </w:r>
    </w:p>
    <w:p>
      <w:r>
        <w:t>Nước sinh hoạt cơ quan hành chính, sự nghiệp (bao gồm cả trường học, bệnh viện), phục vụ mục đích công cộng</w:t>
      </w:r>
    </w:p>
    <w:p>
      <w:r>
        <w:t>Theo thực tế sử dụng</w:t>
      </w:r>
    </w:p>
    <w:p>
      <w:r>
        <w:t>8.700</w:t>
      </w:r>
    </w:p>
    <w:p>
      <w:r>
        <w:t>8.700</w:t>
      </w:r>
    </w:p>
    <w:p>
      <w:r>
        <w:t>9.400</w:t>
      </w:r>
    </w:p>
    <w:p>
      <w:r>
        <w:t>4</w:t>
      </w:r>
    </w:p>
    <w:p>
      <w:r>
        <w:t>Hoạt động sản xuất vật chất</w:t>
      </w:r>
    </w:p>
    <w:p>
      <w:r>
        <w:t>Theo thực tế sử dụng</w:t>
      </w:r>
    </w:p>
    <w:p>
      <w:r>
        <w:t>10.850</w:t>
      </w:r>
    </w:p>
    <w:p>
      <w:r>
        <w:t>10.850</w:t>
      </w:r>
    </w:p>
    <w:p>
      <w:r>
        <w:t>11.700</w:t>
      </w:r>
    </w:p>
    <w:p>
      <w:r>
        <w:t>5</w:t>
      </w:r>
    </w:p>
    <w:p>
      <w:r>
        <w:t>Kinh doanh dịch vụ</w:t>
      </w:r>
    </w:p>
    <w:p>
      <w:r>
        <w:t>Theo thực tế sử dụng</w:t>
      </w:r>
    </w:p>
    <w:p>
      <w:r>
        <w:t>12.000</w:t>
      </w:r>
    </w:p>
    <w:p>
      <w:r>
        <w:t>12.000</w:t>
      </w:r>
    </w:p>
    <w:p>
      <w:r>
        <w:t>14.000</w:t>
      </w:r>
    </w:p>
    <w:p>
      <w:r>
        <w:t>(Mức giá trên chưa bao gồm thuế giá trị gia tăng)</w:t>
      </w:r>
    </w:p>
    <w:p>
      <w:r>
        <w:t>Điều 3. Hiệu lực thi hành</w:t>
      </w:r>
    </w:p>
    <w:p>
      <w:r>
        <w:t>1. Quyết định này có hiệu lực kể từ ngày 01 tháng 6 năm 2023.</w:t>
      </w:r>
    </w:p>
    <w:p>
      <w:r>
        <w:t>2. Quyết định số 17/2013/QĐ-UBND ngày 12 tháng 11 năm 2013 của Ủy ban nhân dân tỉnh về việc điều chỉnh giá nước sạch trên địa bàn tỉnh Cà Mau hết hiệu lực kể từ ngày Quyết định này có hiệu lực thi hành.</w:t>
      </w:r>
    </w:p>
    <w:p>
      <w:r>
        <w:t>Điều 4. Tổ chức thực hiện</w:t>
      </w:r>
    </w:p>
    <w:p>
      <w:r>
        <w:t>1. Giám đốc Sở Tài chính chủ trì, phối hợp Giám đốc Sở Xây dựng, Giám đốc Sở Nông nghiệp và Phát triển nông thôn và Thủ trưởng các sở, ngành liên quan thường xuyên kiểm tra việc thực hiện giá tiêu thụ nước sạch sinh hoạt trên địa bàn tỉnh Cà Mau, tham mưu Ủy ban nhân dân tỉnh xử lý kịp thời những vướng mắc phát sinh.</w:t>
      </w:r>
    </w:p>
    <w:p>
      <w:r>
        <w:t>2. Chánh Văn phòng Ủy ban nhân dân tỉnh, Thủ trưởng các sở, ban, ngành tỉnh, Chủ tịch Ủy ban nhân dân các huyện, thành phố Cà Mau, Tổng Giám đốc Công ty cổ phần Cấp nước Cà Mau, Giám đốc Trung tâm nước sạch và Vệ sinh môi trường nông thôn và các tổ chức, cá nhân có liên quan chịu trách nhiệm thi hành Quyết định này./.</w:t>
      </w:r>
    </w:p>
    <w:p>
      <w:r>
        <w:t>Nơi nhận:</w:t>
      </w:r>
    </w:p>
    <w:p>
      <w:r>
        <w:t>- Bộ Tài chính (b/c);</w:t>
      </w:r>
    </w:p>
    <w:p>
      <w:r>
        <w:t>- Bộ Tư pháp (Cục Kiểm tra văn bản QPPL, b/c);</w:t>
      </w:r>
    </w:p>
    <w:p>
      <w:r>
        <w:t>- Thường trực Tỉnh ủy (b/c);</w:t>
      </w:r>
    </w:p>
    <w:p>
      <w:r>
        <w:t>- Thường trực HĐND tỉnh (b/c);</w:t>
      </w:r>
    </w:p>
    <w:p>
      <w:r>
        <w:t>- CT, các PCT UBND tỉnh;</w:t>
      </w:r>
    </w:p>
    <w:p>
      <w:r>
        <w:t>- Các sở, ban, ngành, đoàn thể cấp tỉnh;</w:t>
      </w:r>
    </w:p>
    <w:p>
      <w:r>
        <w:t>- Ủy ban nhân dân các huyện, thành phố;</w:t>
      </w:r>
    </w:p>
    <w:p>
      <w:r>
        <w:t>- Cổng thông tin điện tử tỉnh;</w:t>
      </w:r>
    </w:p>
    <w:p>
      <w:r>
        <w:t>- Lưu: VT; TH (Th), M.A 198/5.</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