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13/2023/QĐ-UBND Quy định chức năng, nhiệm vụ, quyền hạn và cơ cấu tổ chức của Văn phòng Ủy ban nhân dân tỉnh Vĩnh Long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13/2023/QĐ-UBND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20/06/2023</w:t>
            </w:r>
          </w:p>
        </w:tc>
      </w:tr>
      <w:tr>
        <w:tc>
          <w:tcPr>
            <w:tcW w:type="dxa" w:w="4320"/>
          </w:tcPr>
          <w:p>
            <w:r>
              <w:t>Ngày hiệu lực</w:t>
            </w:r>
          </w:p>
        </w:tc>
        <w:tc>
          <w:tcPr>
            <w:tcW w:type="dxa" w:w="4320"/>
          </w:tcPr>
          <w:p>
            <w:r>
              <w:t>05/07/2023</w:t>
            </w:r>
          </w:p>
        </w:tc>
      </w:tr>
      <w:tr>
        <w:tc>
          <w:tcPr>
            <w:tcW w:type="dxa" w:w="4320"/>
          </w:tcPr>
          <w:p>
            <w:r>
              <w:t>Tình trạng</w:t>
            </w:r>
          </w:p>
        </w:tc>
        <w:tc>
          <w:tcPr>
            <w:tcW w:type="dxa" w:w="4320"/>
          </w:tcPr>
          <w:p>
            <w:r>
              <w:t>Chưa xác định</w:t>
            </w:r>
          </w:p>
        </w:tc>
      </w:tr>
    </w:tbl>
    <w:p/>
    <w:p>
      <w:r>
        <w:t>ỦY BAN NHÂN DÂN</w:t>
      </w:r>
    </w:p>
    <w:p>
      <w:r>
        <w:t>TỈNH VĨNH LONG</w:t>
      </w:r>
    </w:p>
    <w:p>
      <w:r>
        <w:t>-------</w:t>
      </w:r>
    </w:p>
    <w:p>
      <w:r>
        <w:t>CỘNG HÒA XÃ HỘI CHỦ NGHĨA VIỆT NAM</w:t>
      </w:r>
    </w:p>
    <w:p>
      <w:r>
        <w:t>Độc lập - Tự do - Hạnh phúc</w:t>
      </w:r>
    </w:p>
    <w:p>
      <w:r>
        <w:t>---------------</w:t>
      </w:r>
    </w:p>
    <w:p>
      <w:r>
        <w:t>Số: 13/2023/QĐ-UBND</w:t>
      </w:r>
    </w:p>
    <w:p>
      <w:r>
        <w:t>Vĩnh Long, ngày 20 tháng 6 năm 2023</w:t>
      </w:r>
    </w:p>
    <w:p>
      <w:r>
        <w:t>QUYẾT ĐỊNH</w:t>
      </w:r>
    </w:p>
    <w:p>
      <w:r>
        <w:t>QUY ĐỊNH CHỨC NĂNG, NHIỆM VỤ, QUYỀN HẠN VÀ CƠ CẤU TỔ CHỨC CỦA VĂN PHÒNG ỦY BAN NHÂN DÂN TỈNH VĨNH LONG</w:t>
      </w:r>
    </w:p>
    <w:p>
      <w:r>
        <w:t>ỦY BAN NHÂN DÂN TỈNH VĨNH LONG</w:t>
      </w:r>
    </w:p>
    <w:p>
      <w:r>
        <w:t>Căn cứ Luật Tổ chức chính quyền địa phương, ngày 19 tháng 6 năm 2015; Luật sửa đổi, bổ sung một số điều của Luật Tổ chức Chính quyền địa phương ngày 22 tháng 11 năm 2019;</w:t>
      </w:r>
    </w:p>
    <w:p>
      <w:r>
        <w:t>Căn cứ Nghị định số 24/2014/NĐ-CP ngày 04 tháng 4 năm 2014 của Chính phủ quy định tổ chức các cơ quan chuyên môn thuộc Ủy ban nhân dân tỉnh, thành phố trực thuộc Trung ương; Nghị định số 107/2020/NĐ-CP ngày 14 tháng 9 năm 2020 của Chính phủ sửa đổi, bổ sung một số điều của Nghị định số 24/2014/NĐ-CP ngày 04 tháng 4 năm 2014 của Chính phủ;</w:t>
      </w:r>
    </w:p>
    <w:p>
      <w:r>
        <w:t>Căn cứ Thông tư số 03/2021/TT-BNG ngày 28 tháng 10 năm 2021 của Bộ Ngoại giao hướng dẫn chức năng, nhiệm vụ, quyền hạn và cơ cấu tổ chức của Sở Ngoại vụ thuộc Ủy ban nhân dân các tỉnh, thành phố trực thuộc Trung ương;</w:t>
      </w:r>
    </w:p>
    <w:p>
      <w:r>
        <w:t>Căn cứ Thông tư số 01/2022/TT-VPCP ngày 02 tháng 5 năm 2022 của Bộ trưởng, Chủ nhiệm Văn phòng Chính phủ hướng dẫn chức năng, nhiệm vụ, quyền hạn của Văn phòng Ủy ban nhân dân tỉnh, thành phố trực thuộc Trung ương;</w:t>
      </w:r>
    </w:p>
    <w:p>
      <w:r>
        <w:t>Theo đề nghị của Chánh Văn phòng Ủy ban nhân dân tỉnh.</w:t>
      </w:r>
    </w:p>
    <w:p>
      <w:r>
        <w:t>QUYẾT ĐỊNH:</w:t>
      </w:r>
    </w:p>
    <w:p>
      <w:r>
        <w:t>Điều 1. Vị trí, chức năng</w:t>
      </w:r>
    </w:p>
    <w:p>
      <w:r>
        <w:t>1. Văn phòng Ủy ban nhân dân tỉnh Vĩnh Long (sau đây gọi tắt là Văn phòng) là cơ quan chuyên môn thuộc Ủy ban nhân dân tỉnh; bộ máy tham mưu, giúp việc, phục vụ cho hoạt động của Ủy ban nhân dân tỉnh, Chủ tịch Ủy ban nhân dân tỉnh (bao gồm cả các Phó Chủ tịch Ủy ban nhân dân tỉnh).</w:t>
      </w:r>
    </w:p>
    <w:p>
      <w:r>
        <w:t>2. Văn phòng có chức năng tham mưu, giúp Ủy ban nhân dân tỉnh về: Chương trình, kế hoạch công tác của Ủy ban nhân dân, Chủ tịch Ủy ban nhân dân tỉnh; kiểm soát thủ tục hành chính; tổ chức triển khai thực hiện cơ chế một cửa, một cửa liên thông trong giải quyết thủ tục hành chính thuộc thẩm quyền giải quyết của tỉnh, cấp huyện và cấp xã; tổ chức, quản lý và công bố các thông tin chính thức về hoạt động của Ủy ban nhân dân, Chủ tịch Ủy ban nhân dân tỉnh; đầu mối Cổng thông tin điện tử, kết nối hệ thống thông tin hành chính điện tử phục vụ công tác lãnh đạo, chỉ đạo, điều hành của Ủy ban nhân dân, Chủ tịch Ủy ban nhân dân tỉnh; quản lý Công báo và phục vụ các hoạt động chung của Ủy ban nhân dân tỉnh; giúp Chủ tịch Ủy ban nhân dân và các Phó Chủ tịch Ủy ban nhân dân tỉnh thực hiện nhiệm vụ, quyền hạn theo thẩm quyền; quản lý công tác quản trị nội bộ của Văn phòng; tham mưu, giúp Ủy ban nhân dân tỉnh quản lý nhà nước về ngành, lĩnh vực ngoại vụ.</w:t>
      </w:r>
    </w:p>
    <w:p>
      <w:r>
        <w:t>3. Văn phòng có tư cách pháp nhân, có con dấu và tài khoản riêng.</w:t>
      </w:r>
    </w:p>
    <w:p>
      <w:r>
        <w:t>Điều 2. Nhiệm vụ và quyền hạn</w:t>
      </w:r>
    </w:p>
    <w:p>
      <w:r>
        <w:t>1. Trình Ủy ban nhân dân tỉnh ban hành</w:t>
      </w:r>
    </w:p>
    <w:p>
      <w:r>
        <w:t>a) Quy chế làm việc của Ủy ban nhân dân tỉnh;</w:t>
      </w:r>
    </w:p>
    <w:p>
      <w:r>
        <w:t>b) Quyết định liên quan đến ngành, lĩnh vực thuộc phạm vi quản lý của Văn phòng;</w:t>
      </w:r>
    </w:p>
    <w:p>
      <w:r>
        <w:t>c) Quyết định quy định chức năng, nhiệm vụ, quyền hạn và cơ cấu tổ chức của Văn phòng;</w:t>
      </w:r>
    </w:p>
    <w:p>
      <w:r>
        <w:t>d) Văn bản hướng dẫn cụ thể chức năng, nhiệm vụ, quyền hạn của Văn phòng Hội đồng nhân dân và Ủy ban nhân dân huyện, thị xã, thành phố thuộc tỉnh (sau đây gọi chung là cấp huyện);</w:t>
      </w:r>
    </w:p>
    <w:p>
      <w:r>
        <w:t>đ) Chương trình, kế hoạch liên quan đến lĩnh vực chuyên môn, nghiệp vụ của Văn phòng;</w:t>
      </w:r>
    </w:p>
    <w:p>
      <w:r>
        <w:t>e) Quyết định phân cấp, ủy quyền nhiệm vụ quản lý nhà nước về ngành, lĩnh vực thuộc thẩm quyền cho cơ quan chuyên môn thuộc Ủy ban nhân dân tỉnh (sau đây gọi chung là sở), Ủy ban nhân dân cấp huyện;</w:t>
      </w:r>
    </w:p>
    <w:p>
      <w:r>
        <w:t>g) Văn bản khác theo phân công của Ủy ban nhân dân tỉnh.</w:t>
      </w:r>
    </w:p>
    <w:p>
      <w:r>
        <w:t>2. Trình Chủ tịch Ủy ban nhân dân tỉnh</w:t>
      </w:r>
    </w:p>
    <w:p>
      <w:r>
        <w:t>a) Ban hành văn bản thuộc thẩm quyền của Chủ tịch Ủy ban nhân dân tỉnh theo phân công;</w:t>
      </w:r>
    </w:p>
    <w:p>
      <w:r>
        <w:t>b) Quyết định quy định chức năng, nhiệm vụ, quyền hạn và cơ cấu tổ chức của các đơn vị sự nghiệp công lập thuộc Văn phòng.</w:t>
      </w:r>
    </w:p>
    <w:p>
      <w:r>
        <w:t>3. Tham mưu, xây dựng quản lý, theo dõi và tổ chức thực hiện chương trình, kế hoạch công tác của Ủy ban nhân dân tỉnh</w:t>
      </w:r>
    </w:p>
    <w:p>
      <w:r>
        <w:t>a) Tổng hợp các đề nghị, kiến nghị của các sở, Ủy ban nhân dân cấp huyện, cơ quan, tổ chức liên quan về xây dựng chương trình, kế hoạch công tác;</w:t>
      </w:r>
    </w:p>
    <w:p>
      <w:r>
        <w:t>b) Kiến nghị với Chủ tịch Ủy ban nhân dân tỉnh đưa vào chương trình, kế hoạch công tác những vấn đề cần tập trung chỉ đạo, điều hành hoặc giao cơ quan liên quan nghiên cứu, xây dựng đề án, dự án, dự thảo văn bản;</w:t>
      </w:r>
    </w:p>
    <w:p>
      <w:r>
        <w:t>c) Xây dựng, trình Ủy ban nhân dân, Chủ tịch Ủy ban nhân dân tỉnh ban hành hoặc phê duyệt chương trình, kế hoạch công tác;</w:t>
      </w:r>
    </w:p>
    <w:p>
      <w:r>
        <w:t>d) Theo dõi, đôn đốc các sở, Ủy ban nhân dân cấp huyện, các cơ quan, tổ chức liên quan thực hiện chương trình, kế hoạch công tác, đảm bảo đúng tiến độ, chất lượng;</w:t>
      </w:r>
    </w:p>
    <w:p>
      <w:r>
        <w:t>đ) Định kỳ hoặc đột xuất, báo cáo kết quả thực hiện; kiến nghị giải pháp; kịp thời báo cáo, điều chỉnh chương trình, kế hoạch công tác, đáp ứng yêu cầu quản lý, chỉ đạo, điều hành của Ủy ban nhân dân, Chủ tịch Ủy ban nhân dân tỉnh.</w:t>
      </w:r>
    </w:p>
    <w:p>
      <w:r>
        <w:t>4. Phục vụ hoạt động của Ủy ban nhân dân tỉnh</w:t>
      </w:r>
    </w:p>
    <w:p>
      <w:r>
        <w:t>a) Chủ trì, phối hợp với các cơ quan liên quan chuẩn bị chương trình, nội dung, phục vụ các phiên họp của Ủy ban nhân dân tỉnh;</w:t>
      </w:r>
    </w:p>
    <w:p>
      <w:r>
        <w:t>b) Thực hiện công tác tổng hợp, báo cáo;</w:t>
      </w:r>
    </w:p>
    <w:p>
      <w:r>
        <w:t>c) Theo dõi, đôn đốc, đánh giá kết quả thực hiện Quy chế làm việc của Ủy ban nhân dân tỉnh;</w:t>
      </w:r>
    </w:p>
    <w:p>
      <w:r>
        <w:t>d) Tham mưu, giúp Ủy ban nhân dân tỉnh tổ chức công tác tiếp công dân theo quy định của pháp luật hiện hành cho đến khi có các quy định mới của pháp luật về vấn đề này.</w:t>
      </w:r>
    </w:p>
    <w:p>
      <w:r>
        <w:t>5. Tham mưu, giúp Chủ tịch Ủy ban nhân dân và các Phó Chủ tịch Ủy ban nhân dân tỉnh (sau đây gọi chung là Chủ tịch Ủy ban nhân dân tỉnh) thực hiện nhiệm vụ, quyền hạn theo thẩm quyền</w:t>
      </w:r>
    </w:p>
    <w:p>
      <w:r>
        <w:t>a) Tham mưu, giúp Chủ tịch Ủy ban nhân dân tỉnh triệu tập, chủ trì các phiên họp, cuộc họp, hội nghị (gọi chung là cuộc họp) của Ủy ban nhân dân, Chủ tịch Ủy ban nhân dân tỉnh: Trình Chủ tịch Ủy ban nhân dân tỉnh cho ý kiến về tổ chức cuộc họp; chủ trì, phối hợp với các cơ quan liên quan chuẩn bị chương trình, nội dung, bài phát biểu; đôn đốc các cơ quan gửi tài liệu; ghi biên bản; ban hành thông báo ý kiến kết luận, chỉ đạo của Chủ tịch Ủy ban nhân dân tỉnh; tổ chức họp báo; thông cáo báo chí về nội dung các cuộc họp theo chỉ đạo của Chủ tịch Ủy ban nhân dân tỉnh;</w:t>
      </w:r>
    </w:p>
    <w:p>
      <w:r>
        <w:t>b) Trình Chủ tịch Ủy ban nhân dân tỉnh giao cơ quan liên quan chuẩn bị nội dung để Chủ tịch Ủy ban nhân dân tỉnh báo cáo, giải trình, trả lời chất vấn trước Hội đồng nhân dân tỉnh; phối hợp với các cơ quan liên quan giúp Chủ tịch Ủy ban nhân dân tỉnh xây dựng kế hoạch, nội dung tiếp xúc, giải quyết, trả lời kiến nghị của cử tri;</w:t>
      </w:r>
    </w:p>
    <w:p>
      <w:r>
        <w:t>c) Tham mưu, giúp Chủ tịch Ủy ban nhân dân tỉnh: Phân công công tác của Chủ tịch Ủy ban nhân dân; theo dõi, đôn đốc, kiểm tra công tác phối hợp giữa các sở, cơ quan ngang sở, cơ quan thuộc Ủy ban nhân dân tỉnh, Ủy ban nhân dân cấp huyện theo quy định của pháp luật; tổng hợp, báo cáo Chủ tịch Ủy ban nhân dân tỉnh xử lý những vướng mắc, phát sinh để kịp thời điều chỉnh cho phù hợp;</w:t>
      </w:r>
    </w:p>
    <w:p>
      <w:r>
        <w:t>d) Tham mưu, giúp Chủ tịch Ủy ban nhân dân tỉnh trong việc cải tiến lề lối, phương thức làm việc, chuyển đổi số, ứng dụng công nghệ thông tin trong công tác chỉ đạo, điều hành; duy trì kỷ cương, kỷ luật hành chính nhà nước ở tỉnh;</w:t>
      </w:r>
    </w:p>
    <w:p>
      <w:r>
        <w:t>đ) Tham mưu, giúp Chủ tịch Ủy ban nhân dân tỉnh phối hợp xây dựng Quy chế phối hợp công tác của Ủy ban nhân dân tỉnh với các cơ quan, tổ chức liên quan ở tỉnh;</w:t>
      </w:r>
    </w:p>
    <w:p>
      <w:r>
        <w:t>e) Tham mưu, giúp Chủ tịch Ủy ban nhân dân tỉnh thực hiện chế độ thông tin, báo cáo định kỳ, đột xuất theo quy định của pháp luật và yêu cầu của cơ quan có thẩm quyền;</w:t>
      </w:r>
    </w:p>
    <w:p>
      <w:r>
        <w:t>g) Phối hợp với các cơ quan liên quan giúp Chủ tịch Ủy ban nhân dân tỉnh tiếp công dân theo quy định của pháp luật và Quy chế làm việc của Ủy ban nhân dân tỉnh;</w:t>
      </w:r>
    </w:p>
    <w:p>
      <w:r>
        <w:t>h) Chuẩn bị chương trình, nội dung các chuyến công tác, tiếp khách của Chủ tịch Ủy ban nhân dân tỉnh theo quy định;</w:t>
      </w:r>
    </w:p>
    <w:p>
      <w:r>
        <w:t>i) Tiếp nhận, tham mưu, phối hợp xử lý các vấn đề báo chí nêu theo quy định và chỉ đạo của Chủ tịch Ủy ban nhân dân tỉnh.</w:t>
      </w:r>
    </w:p>
    <w:p>
      <w:r>
        <w:t>6. Tiếp nhận, xử lý, phát hành, quản lý văn bản trình Ủy ban nhân dân, Chủ tịch Ủy ban nhân dân tỉnh; theo dõi, đôn đốc, kiểm tra tình hình, kết quả thực hiện</w:t>
      </w:r>
    </w:p>
    <w:p>
      <w:r>
        <w:t>a) Đối với đề án, dự án, dự thảo văn bản do các cơ quan trình: Các đề nghị xây dựng văn bản quy phạm pháp luật, dự thảo văn bản quy phạm pháp luật: Thực hiện theo quy định của pháp luật về xây dựng và ban hành văn bản quy phạm pháp luật; các đề án, dự án, dự thảo văn bản không phải là văn bản quy phạm pháp luật: Rà soát hồ sơ; thẩm tra về thủ tục, hình thức, thể thức, nội dung, tính thống nhất và hợp pháp của dự thảo văn bản; xây dựng phiếu trình, đề xuất phương án xử lý; trong quá trình xử lý, nếu còn ý kiến khác nhau, chủ trì họp với cơ quan, tổ chức liên quan để trao đổi, thống nhất trước khi trình;</w:t>
      </w:r>
    </w:p>
    <w:p>
      <w:r>
        <w:t>b) Đối với dự thảo báo cáo, bài phát biểu: Phối hợp với các cơ quan liên quan biên tập, hoàn chỉnh theo chỉ đạo của Chủ tịch Ủy ban nhân dân tỉnh;</w:t>
      </w:r>
    </w:p>
    <w:p>
      <w:r>
        <w:t>c) Đối với văn bản khác: Kiến nghị với Chủ tịch Ủy ban nhân dân tỉnh giao cơ quan liên quan triển khai thực hiện hoặc tổ chức các điều kiện cần thiết để Ủy ban nhân dân, Chủ tịch Ủy ban nhân dân tỉnh xử lý theo quy định của pháp luật;</w:t>
      </w:r>
    </w:p>
    <w:p>
      <w:r>
        <w:t>d) Quản lý, sử dụng con dấu, thiết bị lưu khóa bí mật của cơ quan theo quy định của pháp luật;</w:t>
      </w:r>
    </w:p>
    <w:p>
      <w:r>
        <w:t>đ) Phát hành văn bản của Ủy ban nhân dân, Chủ tịch Ủy ban nhân dân tỉnh;</w:t>
      </w:r>
    </w:p>
    <w:p>
      <w:r>
        <w:t>e) Lưu trữ văn bản, hồ sơ, tài liệu của Ủy ban nhân dân, Chủ tịch Ủy ban nhân dân tỉnh;</w:t>
      </w:r>
    </w:p>
    <w:p>
      <w:r>
        <w:t>g) Theo dõi, đôn đốc, kiểm tra tình hình, kết quả thực hiện văn bản của Ủy ban nhân dân, Chủ tịch Ủy ban nhân dân tỉnh; định kỳ rà soát, báo cáo Chủ tịch Ủy ban nhân dân tỉnh để bảo đảm sự đồng bộ, thống nhất trong chỉ đạo, điều hành;</w:t>
      </w:r>
    </w:p>
    <w:p>
      <w:r>
        <w:t>h) Rà soát, tổng hợp những vướng mắc, phát sinh về thẩm quyền, hồ sơ, trình tự, thủ tục và nghiệp vụ hành chính văn phòng trong quá trình chỉ đạo, điều hành của Ủy ban nhân dân, Chủ tịch Ủy ban nhân dân tỉnh; kịp thời báo cáo Ủy ban nhân dân tỉnh sửa đổi, bổ sung; hàng năm, báo cáo Văn phòng Chính phủ.</w:t>
      </w:r>
    </w:p>
    <w:p>
      <w:r>
        <w:t>7. Thực hiện chế độ thông tin</w:t>
      </w:r>
    </w:p>
    <w:p>
      <w:r>
        <w:t>a) Tổ chức, quản lý, cập nhật thông tin phục vụ sự chỉ đạo, điều hành của Ủy ban nhân dân, Chủ tịch Ủy ban nhân dân tỉnh; phối hợp cung cấp thông tin phục vụ công tác chỉ đạo, điều hành của Chính phủ, Thủ tướng Chính phủ;</w:t>
      </w:r>
    </w:p>
    <w:p>
      <w:r>
        <w:t>b) Tổ chức, quản lý và công bố các thông tin chính thức về hoạt động của Ủy ban nhân dân, Chủ tịch Ủy ban nhân dân tỉnh và cung cấp thông tin theo quy định;</w:t>
      </w:r>
    </w:p>
    <w:p>
      <w:r>
        <w:t>c) Xây dựng, tổ chức quản lý, vận hành cổng Thông tin điện tử tỉnh; kết nối với hệ thống cổng Thông tin điện tử Chính phủ;</w:t>
      </w:r>
    </w:p>
    <w:p>
      <w:r>
        <w:t>d) Quản lý, xuất bản và phát hành Công báo của tỉnh;</w:t>
      </w:r>
    </w:p>
    <w:p>
      <w:r>
        <w:t>đ) Thiết lập, quản lý và duy trì hoạt động mạng tin học của Ủy ban nhân dân tỉnh;</w:t>
      </w:r>
    </w:p>
    <w:p>
      <w:r>
        <w:t>e) Tham mưu tổ chức xây dựng, vận hành Hệ thống thông tin báo cáo của tỉnh và phối hợp thực hiện tích hợp, kết nối, chia sẻ dữ liệu với Hệ thống thông tin báo cáo Chính phủ; kết nối hệ thống thông tin hành chính điện tử phục vụ công tác lãnh đạo, chỉ đạo, điều hành của Ủy ban nhân dân, Chủ tịch Ủy ban nhân dân tỉnh.</w:t>
      </w:r>
    </w:p>
    <w:p>
      <w:r>
        <w:t>8. Tham mưu, giúp Ủy ban nhân dân tỉnh về kiểm soát thủ tục hành chính và tổ chức thực hiện cơ chế một cửa, một cửa liên thông trong giải quyết thủ tục hành chính</w:t>
      </w:r>
    </w:p>
    <w:p>
      <w:r>
        <w:t>a) Hướng dẫn, theo dõi, đôn đốc, kiểm tra việc thực hiện công tác kiểm soát thủ tục hành chính, thực hiện thủ tục hành chính trên môi trường điện tử của các cơ quan, tổ chức thuộc phạm vi quản lý của Ủy ban nhân dân tỉnh; tổng hợp tình hình, kết quả thực hiện, báo cáo theo quy định;</w:t>
      </w:r>
    </w:p>
    <w:p>
      <w:r>
        <w:t>b) Tổ chức triển khai thực hiện nhiệm vụ cải cách thủ tục hành chính và cơ chế một cửa, một cửa liên thông trong giải quyết thủ tục hành chính tại tỉnh; công tác truyền thông về cải cách thủ tục hành chính;</w:t>
      </w:r>
    </w:p>
    <w:p>
      <w:r>
        <w:t>c) Kiểm soát chất lượng công bố, công khai thủ tục hành chính thuộc thẩm quyền giải quyết của Ủy ban nhân dân tỉnh; kiểm soát việc cung cấp thủ tục hành chính trên môi trường điện tử đối với thủ tục hành chính thuộc phạm vi giải quyết của tỉnh;</w:t>
      </w:r>
    </w:p>
    <w:p>
      <w:r>
        <w:t>d) Nghiên cứu, đề xuất các chủ trương, chính sách, giải pháp, sáng kiến cải cách thủ tục hành chính và quy định có liên quan; nhân rộng những mô hình mới, cách làm hay trong cải cách thủ tục hành chính trình cấp có thẩm quyền quyết định; đánh giá và xử lý kết quả rà soát về thủ tục hành chính theo quy định của pháp luật;</w:t>
      </w:r>
    </w:p>
    <w:p>
      <w:r>
        <w:t>đ) Tiếp nhận, xử lý phản ánh, kiến nghị của tổ chức, cá nhân về quy định, thủ tục hành chính thuộc phạm vi quản lý của Ủy ban nhân dân, Chủ tịch Ủy ban nhân dân tỉnh;</w:t>
      </w:r>
    </w:p>
    <w:p>
      <w:r>
        <w:t>e) Tham gia quản lý, vận hành Cơ sở dữ liệu quốc gia về thủ tục hành chính, Cổng Dịch vụ công quốc gia; xây dựng, quản lý, vận hành và khai thác</w:t>
      </w:r>
    </w:p>
    <w:p>
      <w:r>
        <w:t>Hệ thống thông tin giải quyết thủ tục hành chính của tỉnh; kết nối, liên thông, tích hợp, chia sẻ dữ liệu về giải quyết thủ tục hành chính, thực hiện dịch vụ công phục vụ công tác lãnh đạo, chỉ đạo, điều hành của Ủy ban nhân dân, Chủ tịch Ủy ban nhân dân tỉnh.</w:t>
      </w:r>
    </w:p>
    <w:p>
      <w:r>
        <w:t>9. Tham mưu, giúp Ủy ban nhân dân tỉnh tổ chức triển khai thực hiện việc gửi, nhận văn bản điện tử và xử lý văn bản, hồ sơ công việc trên môi trường điện tử; đầu mối triển khai kết nối, liên thông các hệ thống quản lý văn bản và điều hành giữa các cơ quan trong hệ thống hành chính nhà nước tại tỉnh.</w:t>
      </w:r>
    </w:p>
    <w:p>
      <w:r>
        <w:t>10. Tham mưu, giúp Ủy ban nhân dân tỉnh thực hiện chức năng quản lý nhà nước về ngành, lĩnh vực ngoại vụ theo hướng dẫn của Bộ Ngoại giao.</w:t>
      </w:r>
    </w:p>
    <w:p>
      <w:r>
        <w:t>11. Bảo đảm các điều kiện vật chất, kỹ thuật, hậu cần cho hoạt động của Ủy ban nhân dân, Chủ tịch Ủy ban nhân dân tỉnh; hạ tầng kỹ thuật công nghệ thông tin cho Cổng Thông tin điện tử tỉnh và các hệ thống thông tin phục vụ công tác chỉ đạo, điều hành được Ủy ban nhân dân, Chủ tịch Ủy ban nhân dân tỉnh phân công.</w:t>
      </w:r>
    </w:p>
    <w:p>
      <w:r>
        <w:t>12. Hướng dẫn chuyên môn, nghiệp vụ</w:t>
      </w:r>
    </w:p>
    <w:p>
      <w:r>
        <w:t>a) Chủ trì, phối hợp với Văn phòng Đoàn Đại biểu Quốc hội và Hội đồng nhân dân tỉnh tổng kết, hướng dẫn chuyên môn, nghiệp vụ văn phòng đối với Văn phòng các sở, Văn phòng Hội đồng nhân dân và Ủy ban nhân dân cấp huyện, công chức Văn phòng - Thống kê xã, phường, thị trấn;</w:t>
      </w:r>
    </w:p>
    <w:p>
      <w:r>
        <w:t>b) Hướng dẫn nghiệp vụ cho công chức làm đầu mối thực hiện nhiệm vụ kiểm soát thủ tục hành chính tại tỉnh.</w:t>
      </w:r>
    </w:p>
    <w:p>
      <w:r>
        <w:t>13. Thực hiện nhiệm vụ quản lý công tác quản trị nội bộ</w:t>
      </w:r>
    </w:p>
    <w:p>
      <w:r>
        <w:t>a) Tổ chức thực hiện các văn bản, quy hoạch, chương trình, kế hoạch do cơ quan có thẩm quyền ban hành hoặc phê duyệt liên quan đến hoạt động của Văn phòng;</w:t>
      </w:r>
    </w:p>
    <w:p>
      <w:r>
        <w:t>b) Tiếp nhận, xử lý, ban hành và quản lý văn bản của Văn phòng theo quy định;</w:t>
      </w:r>
    </w:p>
    <w:p>
      <w:r>
        <w:t>c) Hợp tác quốc tế theo quy định của pháp luật và sự phân công hoặc ủy quyền của Ủy ban nhân dân, Chủ tịch Ủy ban nhân dân tỉnh;</w:t>
      </w:r>
    </w:p>
    <w:p>
      <w:r>
        <w:t>d) Nghiên cứu, ứng dụng kết quả nghiên cứu khoa học và cải cách hành chính phục vụ nhiệm vụ được giao;</w:t>
      </w:r>
    </w:p>
    <w:p>
      <w:r>
        <w:t>đ) Ban hành văn bản quy định chức năng, nhiệm vụ, quyền hạn của các đơn vị thuộc Văn phòng và Quy chế làm việc của Văn phòng;</w:t>
      </w:r>
    </w:p>
    <w:p>
      <w:r>
        <w:t>e) Quản lý tổ chức bộ máy, biên chế công chức, cơ cấu ngạch công chức, vị trí việc làm, cơ cấu viên chức theo tiêu chuẩn chức danh nghề nghiệp và số lượng người làm việc trong các đơn vị sự nghiệp công lập thuộc Văn phòng;</w:t>
      </w:r>
    </w:p>
    <w:p>
      <w:r>
        <w:t>g) Thực hiện chế độ tiền lương và các chế độ, chính sách đãi ngộ, khen thưởng, kỷ luật, đào tạo, bồi dưỡng về chuyên môn, nghiệp vụ đối với công chức, viên chức và người lao động thuộc phạm vi quản lý của Văn phòng;</w:t>
      </w:r>
    </w:p>
    <w:p>
      <w:r>
        <w:t>h) Quản lý và chịu trách nhiệm về tài chính, tài sản được giao theo quy định; hướng dẫn, kiểm tra việc thực hiện cơ chế tự chủ, tự chịu trách nhiệm đối với các đơn vị sự nghiệp công lập thuộc Văn phòng.</w:t>
      </w:r>
    </w:p>
    <w:p>
      <w:r>
        <w:t>14. Định kỳ hoặc theo yêu cầu đột xuất, báo cáo Ủy ban nhân dân tỉnh, Văn phòng Chính phủ và cơ quan có thẩm quyền tình hình, kết quả thực hiện nhiệm vụ được giao.</w:t>
      </w:r>
    </w:p>
    <w:p>
      <w:r>
        <w:t>15. Thực hiện nhiệm vụ, quyền hạn khác do Ủy ban nhân dân, Chủ tịch Ủy ban nhân dân tỉnh giao hoặc theo quy định của pháp luật.</w:t>
      </w:r>
    </w:p>
    <w:p>
      <w:r>
        <w:t>Điều 3. Cơ cấu tổ chức, biên chế công chức, số lượng người làm việc</w:t>
      </w:r>
    </w:p>
    <w:p>
      <w:r>
        <w:t>1. Lãnh đạo Văn phòng</w:t>
      </w:r>
    </w:p>
    <w:p>
      <w:r>
        <w:t>a) Lãnh đạo Văn phòng gồm có Chánh Văn phòng và 03 (ba) Phó Chánh Văn phòng;</w:t>
      </w:r>
    </w:p>
    <w:p>
      <w:r>
        <w:t>b) Chánh Văn phòng là Ủy viên Ủy ban nhân dân tỉnh do Hội đồng nhân dân tỉnh bầu, là người đứng đầu Văn phòng do Chủ tịch Ủy ban nhân dân tỉnh bổ nhiệm, chịu trách nhiệm trước Ủy ban nhân dân, Chủ tịch Ủy ban nhân dân tỉnh và trước pháp luật về thực hiện chức năng, nhiệm vụ, quyền hạn của Văn phòng và thực hiện nhiệm vụ, quyền hạn của Ủy viên Ủy ban nhân dân tỉnh theo Quy chế làm việc và phân công của Ủy ban nhân dân tỉnh;</w:t>
      </w:r>
    </w:p>
    <w:p>
      <w:r>
        <w:t>c) Phó Chánh Văn phòng do Chủ tịch Ủy ban nhân dân tỉnh bổ nhiệm theo đề nghị của Chánh Văn phòng, giúp Chánh Văn phòng thực hiện một hoặc một số nhiệm vụ cụ thể do Chánh Văn phòng phân công và chịu trách nhiệm trước Chánh Văn phòng và trước pháp luật về thực hiện nhiệm vụ được phân công. Khi Chánh Văn phòng vắng mặt, một Phó Chánh Văn phòng được Chánh Văn phòng ủy nhiệm thay Chánh Văn phòng điều hành các hoạt động của Văn phòng. Phó Chánh Văn phòng không kiêm nhiệm người đứng đầu tổ chức, đơn vị thuộc và trực thuộc Văn phòng, trừ trường hợp pháp luật có quy định khác.</w:t>
      </w:r>
    </w:p>
    <w:p>
      <w:r>
        <w:t>2. Các phòng chuyên môn, nghiệp vụ</w:t>
      </w:r>
    </w:p>
    <w:p>
      <w:r>
        <w:t>a) Phòng Hành chính - Tổ chức;</w:t>
      </w:r>
    </w:p>
    <w:p>
      <w:r>
        <w:t>b) Phòng Quản trị - Tài vụ;</w:t>
      </w:r>
    </w:p>
    <w:p>
      <w:r>
        <w:t>c) Phòng Văn hóa - Xã hội;</w:t>
      </w:r>
    </w:p>
    <w:p>
      <w:r>
        <w:t>d) Phòng Tổng hợp;</w:t>
      </w:r>
    </w:p>
    <w:p>
      <w:r>
        <w:t>e) Phòng Kinh tế - Ngoại vụ;</w:t>
      </w:r>
    </w:p>
    <w:p>
      <w:r>
        <w:t>g) Ban Tiếp công dân - Nội chính.</w:t>
      </w:r>
    </w:p>
    <w:p>
      <w:r>
        <w:t>3. Đơn vị hành chính đặc thù trực thuộc: Trung tâm Phục vụ hành chính công.</w:t>
      </w:r>
    </w:p>
    <w:p>
      <w:r>
        <w:t>4. Đơn vị sự nghiệp công lập trực thuộc</w:t>
      </w:r>
    </w:p>
    <w:p>
      <w:r>
        <w:t>a) Trung tâm Thông tin điều hành;</w:t>
      </w:r>
    </w:p>
    <w:p>
      <w:r>
        <w:t>b) Nhà khách Văn phòng Ủy ban nhân dân tỉnh.</w:t>
      </w:r>
    </w:p>
    <w:p>
      <w:r>
        <w:t>5. Biên chế công chức, số lượng người làm việc thuộc Văn phòng và các đơn vị trực thuộc Văn phòng do cơ quan có thẩm quyền giao hàng năm.</w:t>
      </w:r>
    </w:p>
    <w:p>
      <w:r>
        <w:t>Điều 4. Hiệu lực và trách nhiệm thi hành</w:t>
      </w:r>
    </w:p>
    <w:p>
      <w:r>
        <w:t>1. Quyết định có hiệu lực thi hành kể từ ngày 05 tháng 7 năm 2023.</w:t>
      </w:r>
    </w:p>
    <w:p>
      <w:r>
        <w:t>2. Quyết định này thay thế Quyết định số 03/2020/QĐ-UBND ngày 17 tháng 01 năm 2020 của Ủy ban nhân dân tỉnh quy định chức năng, nhiệm vụ, quyền hạn và cơ cấu tổ chức của Văn phòng Ủy ban nhân dân tỉnh Vĩnh Long.</w:t>
      </w:r>
    </w:p>
    <w:p>
      <w:r>
        <w:t>3. Chánh Văn phòng Ủy ban nhân dân tỉnh, Giám đốc Sở Nội vụ, Thủ trưởng các sở, Chủ tịch Ủy ban nhân dân cấp huyện và các cơ quan, tổ chức có liên quan chịu trách nhiệm thi hành quyết định này.</w:t>
      </w:r>
    </w:p>
    <w:p>
      <w:r>
        <w:t>Nơi nhận:</w:t>
      </w:r>
    </w:p>
    <w:p>
      <w:r>
        <w:t>- Như điều 4;</w:t>
      </w:r>
    </w:p>
    <w:p>
      <w:r>
        <w:t>- Văn phòng Chính phủ;</w:t>
      </w:r>
    </w:p>
    <w:p>
      <w:r>
        <w:t>- Bộ Nội vụ;</w:t>
      </w:r>
    </w:p>
    <w:p>
      <w:r>
        <w:t>- Cục Kiểm tra văn bản QPPL - Bộ Tư pháp;</w:t>
      </w:r>
    </w:p>
    <w:p>
      <w:r>
        <w:t>- TT. TU và HĐND tỉnh;</w:t>
      </w:r>
    </w:p>
    <w:p>
      <w:r>
        <w:t>- CT, PCT UBND tỉnh;</w:t>
      </w:r>
    </w:p>
    <w:p>
      <w:r>
        <w:t>- Đoàn Đại biểu Quốc hội tỉnh;</w:t>
      </w:r>
    </w:p>
    <w:p>
      <w:r>
        <w:t>- UBMTTQVN tỉnh và các đoàn thể tỉnh;</w:t>
      </w:r>
    </w:p>
    <w:p>
      <w:r>
        <w:t>- Các Ban của HĐND tỉnh;</w:t>
      </w:r>
    </w:p>
    <w:p>
      <w:r>
        <w:t>- CVP, PVP UBND tỉnh;</w:t>
      </w:r>
    </w:p>
    <w:p>
      <w:r>
        <w:t>- Sở Tư pháp;</w:t>
      </w:r>
    </w:p>
    <w:p>
      <w:r>
        <w:t>- Các đơn vị trực thuộc VP.UBND tỉnh;</w:t>
      </w:r>
    </w:p>
    <w:p>
      <w:r>
        <w:t>- Lưu: VT, 2.06.05.</w:t>
      </w:r>
    </w:p>
    <w:p>
      <w:r>
        <w:t>TM. ỦY BAN NHÂN DÂN</w:t>
      </w:r>
    </w:p>
    <w:p>
      <w:r>
        <w:t>CHỦ TỊCH</w:t>
      </w:r>
    </w:p>
    <w:p>
      <w:r>
        <w:t>Lữ Quang Ngời</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