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1297/QĐ-UBND năm 2023 phê duyệt quy trình nội bộ giải quyết thủ tục hành chính không liên thông cấp huyện trong lĩnh vực Việc làm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1297/QĐ-UBND</w:t>
      </w:r>
    </w:p>
    <w:p>
      <w:r>
        <w:t>Bình Định, ngày 21 tháng 04 năm 2023</w:t>
      </w:r>
    </w:p>
    <w:p>
      <w:r>
        <w:t>QUYẾT ĐỊNH</w:t>
      </w:r>
    </w:p>
    <w:p>
      <w:r>
        <w:t>PHÊ DUYỆT QUY TRÌNH NỘI BỘ GIẢI QUYẾT THỦ TỤC HÀNH CHÍNH KHÔNG LIÊN THÔNG CẤP HUYỆN TRONG LĨNH VỰC VIỆC LÀM THUỘC PHẠM VI CHỨC NĂNG QUẢN LÝ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Lao động - Thương binh và Xã hội tại Tờ trình số 68/TTr-SLĐTBXH ngày 18 tháng 4 năm 2023.</w:t>
      </w:r>
    </w:p>
    <w:p>
      <w:r>
        <w:t>QUYẾT ĐỊNH:</w:t>
      </w:r>
    </w:p>
    <w:p>
      <w:r>
        <w:t>Điều 1.  Phê duyệt kèm theo Quyết định này quy trình nội bộ giải quyết 02 thủ tục hành chính không liên thông cấp huyện trong lĩnh vực Việc làm thuộc phạm vi chức năng quản lý của Sở Lao động - Thương binh và Xã hội.</w:t>
      </w:r>
    </w:p>
    <w:p>
      <w:r>
        <w:t>Điều 2.  Giao Văn phòng Ủy ban nhân dân tỉnh chủ trì, phối hợp với Sở Lao động - Thương binh và Xã hội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Lao động - Thương binh và Xã hội, Giám đốc Trung tâm Phục vụ hành chính công tỉnh, Giám đốc Chi nhánh Ngân hàng Chính sách xã hội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Lao động - Thương binh và Xã hội;</w:t>
      </w:r>
    </w:p>
    <w:p>
      <w:r>
        <w:t>- CT, các PCT UBND tỉnh;</w:t>
      </w:r>
    </w:p>
    <w:p>
      <w:r>
        <w:t>- LĐVP UBND tỉnh;</w:t>
      </w:r>
    </w:p>
    <w:p>
      <w:r>
        <w:t>- VNPT Bình Định;</w:t>
      </w:r>
    </w:p>
    <w:p>
      <w:r>
        <w:t>- Trung tâm Tin học - Công báo;</w:t>
      </w:r>
    </w:p>
    <w:p>
      <w:r>
        <w:t>- Lưu: VT, K20, KSTT (C) .</w:t>
      </w:r>
    </w:p>
    <w:p>
      <w:r>
        <w:t>KT. CHỦ TỊCH</w:t>
      </w:r>
    </w:p>
    <w:p>
      <w:r>
        <w:t>PHÓ CHỦ TỊCH</w:t>
      </w:r>
    </w:p>
    <w:p>
      <w:r>
        <w:t>Lâm Hải Giang</w:t>
      </w:r>
    </w:p>
    <w:p>
      <w:r>
        <w:t>QUY TRÌNH NỘI BỘ GIẢI QUYẾT 02 THỦ TỤC HÀNH CHÍNH KHÔNG LIÊN THÔNG CẤP HUYỆN TRONG LĨNH VỰC VIỆC LÀM THUỘC PHẠM VI CHỨC NĂNG QUẢN LÝ CỦA SỞ LAO ĐỘNG - THƯƠNG BINH VÀ XÃ HỘI</w:t>
      </w:r>
    </w:p>
    <w:p>
      <w:r>
        <w:t>(Ban hành kèm theo Quyết định số: 1297/QĐ-UBND ngày 21/04/2023 của Chủ tịch UBND tỉnh)</w:t>
      </w:r>
    </w:p>
    <w:p>
      <w:r>
        <w:t>STT</w:t>
      </w:r>
    </w:p>
    <w:p>
      <w:r>
        <w:t>(1)</w:t>
      </w:r>
    </w:p>
    <w:p>
      <w:r>
        <w:t>Tên thủ tục hành chính</w:t>
      </w:r>
    </w:p>
    <w:p>
      <w:r>
        <w:t>(2)</w:t>
      </w:r>
    </w:p>
    <w:p>
      <w:r>
        <w:t>Thời gian giải quyết</w:t>
      </w:r>
    </w:p>
    <w:p>
      <w:r>
        <w:t>(3) Trình tự các bước thực hiện (ngày làm việc)</w:t>
      </w:r>
    </w:p>
    <w:p>
      <w:r>
        <w:t>(4)</w:t>
      </w:r>
    </w:p>
    <w:p>
      <w:r>
        <w:t>TTHC được công bố tại Quyết định của Chủ tịch UBND tỉnh</w:t>
      </w:r>
    </w:p>
    <w:p>
      <w:r>
        <w:t>(3A)</w:t>
      </w:r>
    </w:p>
    <w:p>
      <w:r>
        <w:t>Bộ một cửa huyện/thị xã/thành phố</w:t>
      </w:r>
    </w:p>
    <w:p>
      <w:r>
        <w:t>(Bước 1: Tiếp nhận hồ sơ)</w:t>
      </w:r>
    </w:p>
    <w:p>
      <w:r>
        <w:t>(3B)</w:t>
      </w:r>
    </w:p>
    <w:p>
      <w:r>
        <w:t>Bộ phận chuyên môn</w:t>
      </w:r>
    </w:p>
    <w:p>
      <w:r>
        <w:t>(Bước 2: Giải quyết hồ sơ)</w:t>
      </w:r>
    </w:p>
    <w:p>
      <w:r>
        <w:t>(3C)</w:t>
      </w:r>
    </w:p>
    <w:p>
      <w:r>
        <w:t>Lãnh đạo UBND huyện/thị xã/thành phố</w:t>
      </w:r>
    </w:p>
    <w:p>
      <w:r>
        <w:t>(Bước 3: Ký duyệt)</w:t>
      </w:r>
    </w:p>
    <w:p>
      <w:r>
        <w:t>(3D)</w:t>
      </w:r>
    </w:p>
    <w:p>
      <w:r>
        <w:t>Bộ phận chuyên môn</w:t>
      </w:r>
    </w:p>
    <w:p>
      <w:r>
        <w:t>(Bước 4: Vào sổ, trả kết quả cho Bộ một cửa huyện/thị xã/thành phố)</w:t>
      </w:r>
    </w:p>
    <w:p>
      <w:r>
        <w:t>1</w:t>
      </w:r>
    </w:p>
    <w:p>
      <w:r>
        <w:t>Vay vốn hỗ trợ tạo việc làm, duy trì và mở rộng việc làm từ Quỹ quốc gia về việc làm đối với người lao động</w:t>
      </w:r>
    </w:p>
    <w:p>
      <w:r>
        <w:t>(1.011548.000.00.00.H08)</w:t>
      </w:r>
    </w:p>
    <w:p>
      <w:r>
        <w:t>05 ngày làm việc</w:t>
      </w:r>
    </w:p>
    <w:p>
      <w:r>
        <w:t>1/2 ngày làm việc</w:t>
      </w:r>
    </w:p>
    <w:p>
      <w:r>
        <w:t>Phòng Lao động - Thương binh và Xã hội: 03 ngày làm việc.</w:t>
      </w:r>
    </w:p>
    <w:p>
      <w:r>
        <w:t>- Lãnh đạo phòng phân công thụ lý: 1/2 ngày làm việc</w:t>
      </w:r>
    </w:p>
    <w:p>
      <w:r>
        <w:t>- Chuyên viên giải quyết: 02 ngày làm việc</w:t>
      </w:r>
    </w:p>
    <w:p>
      <w:r>
        <w:t>- Lãnh đạo phòng duyệt kết quả: ½ ngày làm việc</w:t>
      </w:r>
    </w:p>
    <w:p>
      <w:r>
        <w:t>01 ngày làm việc</w:t>
      </w:r>
    </w:p>
    <w:p>
      <w:r>
        <w:t>1/2 ngày làm việc</w:t>
      </w:r>
    </w:p>
    <w:p>
      <w:r>
        <w:t>Quyết định số 1197/QĐ-UBND ngày 13/4/2023</w:t>
      </w:r>
    </w:p>
    <w:p>
      <w:r>
        <w:t>2</w:t>
      </w:r>
    </w:p>
    <w:p>
      <w:r>
        <w:t>Vay vốn hỗ trợ tạo việc làm, duy trì và mở rộng việc làm từ Quỹ quốc gia về việc làm đối với cơ sở sản xuất, kinh doanh</w:t>
      </w:r>
    </w:p>
    <w:p>
      <w:r>
        <w:t>(1.011550.000.00.00.H08)</w:t>
      </w:r>
    </w:p>
    <w:p>
      <w:r>
        <w:t>05 ngày làm việc</w:t>
      </w:r>
    </w:p>
    <w:p>
      <w:r>
        <w:t>1/2 ngày làm việc</w:t>
      </w:r>
    </w:p>
    <w:p>
      <w:r>
        <w:t>Phòng Lao động - Thương binh và Xã hội: 03 ngày làm việc.</w:t>
      </w:r>
    </w:p>
    <w:p>
      <w:r>
        <w:t>- Lãnh đạo phòng phân công thụ lý: 1/2 ngày làm việc</w:t>
      </w:r>
    </w:p>
    <w:p>
      <w:r>
        <w:t>- Chuyên viên giải quyết: 02 ngày làm việc</w:t>
      </w:r>
    </w:p>
    <w:p>
      <w:r>
        <w:t>- Lãnh đạo phòng duyệt kết quả: ½ ngày làm việc</w:t>
      </w:r>
    </w:p>
    <w:p>
      <w:r>
        <w:t>01 ngày làm việc</w:t>
      </w:r>
    </w:p>
    <w:p>
      <w:r>
        <w:t>1/2 ngày làm việc</w:t>
      </w:r>
    </w:p>
    <w:p>
      <w:r>
        <w:t>Quyết định số 1197/QĐ-UBND ngày 13/4/2023</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