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1295/QĐ-UBND năm 2025 công bố thực thi Phương án đơn giản hóa thủ tục hành chính nội bộ trong hệ thống hành chính nhà nước trong lĩnh vực Đầu tư và lĩnh vực Đấu thầu thuộc phạm vi chức năng quản lý của Ban Quản lý Khu kinh tế, công nghiệp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1295/QĐ-UBND</w:t>
      </w:r>
    </w:p>
    <w:p>
      <w:r>
        <w:t>Huế, ngày 07 tháng 5 năm 2025</w:t>
      </w:r>
    </w:p>
    <w:p>
      <w:r>
        <w:t>QUYẾT ĐỊNH</w:t>
      </w:r>
    </w:p>
    <w:p>
      <w:r>
        <w:t>CÔNG BỐ THỰC THI PHƯƠNG ÁN ĐƠN GIẢN HÓA THỦ TỤC HÀNH CHÍNH NỘI BỘ TRONG HỆ THỐNG HÀNH CHÍNH NHÀ NƯỚC TRONG LĨNH VỰC ĐẦU TƯ VÀ LĨNH VỰC ĐẤU THẦU THUỘC PHẠM VI CHỨC NĂNG QUẢN LÝ CỦA BAN QUẢN LÝ KHU KINH TẾ, CÔNG NGHIỆP</w:t>
      </w:r>
    </w:p>
    <w:p>
      <w:r>
        <w:t>CHỦ TỊCH ỦY BAN NHÂN DÂN THÀNH PHỐ HUẾ</w:t>
      </w:r>
    </w:p>
    <w:p>
      <w:r>
        <w:t>Căn cứ Luật Tổ chức chính quyền địa phương ngày 19 tháng 02 năm 2025;</w:t>
      </w:r>
    </w:p>
    <w:p>
      <w:r>
        <w:t>Căn cứ Nghị quyết số 76/NQ-CP ngày 15 tháng 7 năm 2021 của Chính phủ ban hành Chương trình tổng thể cải cách hành chính nhà nước giai đoạn 2021-2030;</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2520/QĐ-UBND ngày 24 tháng 10 năm 2023 của Chủ tịch Ủy ban nhân dân tỉnh về việc công bố thủ tục hành chính nội bộ giữa các cơ quan quan hành chính nhà nước thuộc phạm vi chức năng quản lý của UBND tỉnh Thừa Thiên Huế;</w:t>
      </w:r>
    </w:p>
    <w:p>
      <w:r>
        <w:t>Căn cứ Quyết định số 3165/QĐ-UBND ngày 29 tháng 12 năm 2023 của Chủ tịch Ủy ban nhân dân tỉnh về việc phê duyệt Phương án đơn giản hóa thủ tục hành chính nội bộ trong hệ thống hành chính nhà nước thuộc phạm vi chức năng quản lý của Uỷ ban nhân dân tỉnh Thừa Thiên Huế;</w:t>
      </w:r>
    </w:p>
    <w:p>
      <w:r>
        <w:t>Theo đề nghị của Trưởng ban Ban Quản lý Khu kinh tế, công nghiệp thành phố tại Tờ trình số 965/TTr-KKTCN ngày 23 tháng 4 năm 2025.</w:t>
      </w:r>
    </w:p>
    <w:p>
      <w:r>
        <w:t>QUYẾT ĐỊNH:</w:t>
      </w:r>
    </w:p>
    <w:p>
      <w:r>
        <w:t>Điều 1.  Công bố thực thi Phương án đơn giản hóa thủ tục hành chính (TTHC) nội bộ đối với 03 TTHC nội bộ trong lĩnh vực Đầu tư và lĩnh vực Đấu thầu thuộc phạm vi chức năng quản lý của Ban Quản lý Khu kinh tế, công nghiệp thành phố.</w:t>
      </w:r>
    </w:p>
    <w:p>
      <w:r>
        <w:t>( Phần I Danh mục TTHC nội bộ được phê duyệt Phương án đơn giản hóa)</w:t>
      </w:r>
    </w:p>
    <w:p>
      <w:r>
        <w:t>Điều 2.  Ban Quản lý Khu kinh tế, công nghiệp thành phố có trách nhiệm niêm yết, công khai và triển khai  thực hiện đúng nội dung và thời hạn theo quy định tại Phương án đơn giản hóa TTHC nội bộ trong hệ thống hành chính nhà nước đã được Chủ tịch Ủy ban nhân dân tỉnh   Thừa Thiên Huế (nay là UBND thành phố Huế)   phê duyệt   tại Quyết định số 3165/QĐ UBND ngày 29 tháng 12 năm 2023. ( Phần II Quy trình nội bộ giải quyết TTHC nội bộ)</w:t>
      </w:r>
    </w:p>
    <w:p>
      <w:r>
        <w:t>Điều 3.    Quyết định này có hiệu lực thi hành kể từ ngày ký</w:t>
      </w:r>
    </w:p>
    <w:p>
      <w:r>
        <w:t>Điều 4.    Chánh Văn phòng Ủy ban nhân dân thành phố, Trưởng ban Ban Quản lý Khu kinh tế, công nghiệp; Giám đốc Sở Tài chính; Chủ tịch UBND các quận, huyện, thị xã;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 PVHCC thành phố;</w:t>
      </w:r>
    </w:p>
    <w:p>
      <w:r>
        <w:t>- Lưu: VT, KSTT.</w:t>
      </w:r>
    </w:p>
    <w:p>
      <w:r>
        <w:t>KT. CHỦ TỊCH</w:t>
      </w:r>
    </w:p>
    <w:p>
      <w:r>
        <w:t>PHÓ CHỦ TỊCH</w:t>
      </w:r>
    </w:p>
    <w:p>
      <w:r>
        <w:t>Phan Qúy Phương</w:t>
      </w:r>
    </w:p>
    <w:p>
      <w:r>
        <w:t>PHẦN I</w:t>
      </w:r>
    </w:p>
    <w:p>
      <w:r>
        <w:t>DANH MỤC THỦ TỤC HÀNH CHÍNH NỘI BỘ THUỘC PHẠM VI CHỨC NĂNG CỦA BAN QUẢN LÝ KHU KINH TẾ, CÔNG NGHIỆP ĐƯỢC PHÊ DUYỆT PHƯƠNG ÁN ĐƠN GIẢN HÓA</w:t>
      </w:r>
    </w:p>
    <w:p>
      <w:r>
        <w:t>( Kèm theo Quyết định số 1295/QĐ-UBND ngày 07 tháng 5 năm 2025 của Chủ tịch UBND thành phố Huế)</w:t>
      </w:r>
    </w:p>
    <w:p>
      <w:r>
        <w:t>STT</w:t>
      </w:r>
    </w:p>
    <w:p>
      <w:r>
        <w:t>Tên thủ tục hành chính/mã TTHC</w:t>
      </w:r>
    </w:p>
    <w:p>
      <w:r>
        <w:t>Lĩnh vực</w:t>
      </w:r>
    </w:p>
    <w:p>
      <w:r>
        <w:t>Cơ quan thực   hiện</w:t>
      </w:r>
    </w:p>
    <w:p>
      <w:r>
        <w:t>Thực thi Phương án Đơn giản hóa theo   Quyết định số 3165/QĐ-UBND ngày   29 tháng 12 năm 2023</w:t>
      </w:r>
    </w:p>
    <w:p>
      <w:r>
        <w:t>1.</w:t>
      </w:r>
    </w:p>
    <w:p>
      <w:r>
        <w:t>Phê duyệt kế hoạch lựa chọn nhà thầu/ Phê duyệt điều chỉnh kế hoạch lựa chọn nhà thầu (6.000566)</w:t>
      </w:r>
    </w:p>
    <w:p>
      <w:r>
        <w:t>Đấu thầu</w:t>
      </w:r>
    </w:p>
    <w:p>
      <w:r>
        <w:t>Ban Quản lý Khu kinh tế, công nghiệp</w:t>
      </w:r>
    </w:p>
    <w:p>
      <w:r>
        <w:t>Thực thi phương án Đơn giản hóa: Giảm thời gian giải quyết giảm  từ 25 ngày xuống còn 23 ngày</w:t>
      </w:r>
    </w:p>
    <w:p>
      <w:r>
        <w:t>2.</w:t>
      </w:r>
    </w:p>
    <w:p>
      <w:r>
        <w:t>Phê duyệt quyết toán dự án đầu tư công hoàn thành, hạng mục công trình hoàn thành, dự án đầu tư công dừng thực hiện vĩnh viễn có khối lượng thi công xây dựng, lắp đặt thiết bị (6.000603)</w:t>
      </w:r>
    </w:p>
    <w:p>
      <w:r>
        <w:t>Đầu tư</w:t>
      </w:r>
    </w:p>
    <w:p>
      <w:r>
        <w:t>Ban Quản lý  Khu kinh tế, công nghiệp</w:t>
      </w:r>
    </w:p>
    <w:p>
      <w:r>
        <w:t>Thực thi phương án Đơn giản hóa: giảm thời gian giải quyết :</w:t>
      </w:r>
    </w:p>
    <w:p>
      <w:r>
        <w:t>+ Đối với dự án nhóm B: giảm từ 140 ngày xuống còn 135 ngày.</w:t>
      </w:r>
    </w:p>
    <w:p>
      <w:r>
        <w:t>+ Đối với dự án nhóm C: giảm từ 105 ngày xuống còn 100 ngày</w:t>
      </w:r>
    </w:p>
    <w:p>
      <w:r>
        <w:t>3.</w:t>
      </w:r>
    </w:p>
    <w:p>
      <w:r>
        <w:t>Phê duyệt quyết toán dự án đầu tư hoàn thành đối với nhiệm vụ quy hoạch, nhiệm vụ chuẩn bị đầu tư sử dụng vốn đầu tư công, dự án dừng thực hiện vĩnh viễn chưa có khối lượng thi công xây dựng, lắp đặt thiết bị (6.000604)</w:t>
      </w:r>
    </w:p>
    <w:p>
      <w:r>
        <w:t>Đầu tư</w:t>
      </w:r>
    </w:p>
    <w:p>
      <w:r>
        <w:t>Ban Quản lý Khu kinh tế, công nghiệp</w:t>
      </w:r>
    </w:p>
    <w:p>
      <w:r>
        <w:t>Thực thi phương án Đơn giản hóa giảm thời gian giải quyết giảm từ 105 ngày xuống còn 100 ngày</w:t>
      </w:r>
    </w:p>
    <w:p>
      <w:r>
        <w:t>PHẦN II</w:t>
      </w:r>
    </w:p>
    <w:p>
      <w:r>
        <w:t>QUY TRÌNH NỘI BỘ GIẢI QUYẾT THỦ TỤC HÀNH CHÍNH NỘI BỘ TRONG LĨNH VỰC ĐẦU TƯ VÀ LĨNH VỰC ĐẤU THẦU THUỘC PHẠM VI CHỨC NĂNG CỦA BAN QUẢN LÝ KHU KINH TẾ, CÔNG NGHIỆP</w:t>
      </w:r>
    </w:p>
    <w:p>
      <w:r>
        <w:t>( Kèm theo Quyết định số 1295/QĐ-UBND ngày 07 tháng 5 năm 2025 của Chủ tịch UBND thành phố Huế)</w:t>
      </w:r>
    </w:p>
    <w:p>
      <w:r>
        <w:t>1. Tên thủ tục:Thẩm định, phê duyệt (điều chỉnh) kế hoạch lựa chọn nhà thầu xây dựng công trình (6.000566)</w:t>
      </w:r>
    </w:p>
    <w:p>
      <w:r>
        <w:t>- Thời gian giải quyết:    23 ngày kể từ ngày nhận đủ hồ sơ hợp lệ  (184 giờ làm việc).</w:t>
      </w:r>
    </w:p>
    <w:p>
      <w:r>
        <w:t>- Quy trình nội bộ:</w:t>
      </w:r>
    </w:p>
    <w:p>
      <w:r>
        <w:t>Thứ tự   công việc</w:t>
      </w:r>
    </w:p>
    <w:p>
      <w:r>
        <w:t>Đơn vị/người thực hiện</w:t>
      </w:r>
    </w:p>
    <w:p>
      <w:r>
        <w:t>Nội dung công việc</w:t>
      </w:r>
    </w:p>
    <w:p>
      <w:r>
        <w:t>Thời gian   thực hiện</w:t>
      </w:r>
    </w:p>
    <w:p>
      <w:r>
        <w:t>Bước 1</w:t>
      </w:r>
    </w:p>
    <w:p>
      <w:r>
        <w:t>Bộ phận văn thư Ban Quản lý Khu kinh tế, công nghiệp</w:t>
      </w:r>
    </w:p>
    <w:p>
      <w:r>
        <w:t>Tiếp nhận hồ sơ và chuyển hồ sơ:</w:t>
      </w:r>
    </w:p>
    <w:p>
      <w:r>
        <w:t>- Kiểm tra, hướng dẫn, tiếp nhận hồ sơ</w:t>
      </w:r>
    </w:p>
    <w:p>
      <w:r>
        <w:t>- Số hóa hồ sơ (nếu có).</w:t>
      </w:r>
    </w:p>
    <w:p>
      <w:r>
        <w:t>- Chuyển file điện tử và hồ sơ giấy cho Phòng chuyên môn.</w:t>
      </w:r>
    </w:p>
    <w:p>
      <w:r>
        <w:t>04 giờ làm việc</w:t>
      </w:r>
    </w:p>
    <w:p>
      <w:r>
        <w:t>Bước 2</w:t>
      </w:r>
    </w:p>
    <w:p>
      <w:r>
        <w:t>Lãnh đạo phòng chuyên môn</w:t>
      </w:r>
    </w:p>
    <w:p>
      <w:r>
        <w:t>Giao việc:</w:t>
      </w:r>
    </w:p>
    <w:p>
      <w:r>
        <w:t>Lãnh đạo phòng giao việc cho chuyên viên xử lý hồ sơ</w:t>
      </w:r>
    </w:p>
    <w:p>
      <w:r>
        <w:t>06 giờ làm việc</w:t>
      </w:r>
    </w:p>
    <w:p>
      <w:r>
        <w:t>Bước 3</w:t>
      </w:r>
    </w:p>
    <w:p>
      <w:r>
        <w:t>Chuyên viên chủ trì thụ lý</w:t>
      </w:r>
    </w:p>
    <w:p>
      <w:r>
        <w:t>Thẩm định hồ sơ và dự thảo kết quả thực hiện:</w:t>
      </w:r>
    </w:p>
    <w:p>
      <w:r>
        <w:t>- Trường hợp chưa đầy đủ đủ hoặc không hợp lệ, trong vòng 01 ngày làm việc kể từ ngày tiếp nhận hồ sơ, chuyên viên dự thảo văn bản của Ban Quản lý Khu kinh tế, công nghiệp yêu cầu bổ sung hoặc trả lại hồ sơ không hợp lệ.</w:t>
      </w:r>
    </w:p>
    <w:p>
      <w:r>
        <w:t>- Trường hợp hồ sơ hợp lệ, chuyên viên sẽ tổ chức thẩm định theo quy định, dự thảo trình Lãnh đạo phòng ký ban hành Báo cáo kết quả thẩm định của Phòng và dự thảo Quyết định để trình Lãnh đạo Ban Quản lý Khu kinh tế, công nghiệp xem xét, phê duyệt.</w:t>
      </w:r>
    </w:p>
    <w:p>
      <w:r>
        <w:t>122 giờ làm việc</w:t>
      </w:r>
    </w:p>
    <w:p>
      <w:r>
        <w:t>Bước 4</w:t>
      </w:r>
    </w:p>
    <w:p>
      <w:r>
        <w:t>Lãnh đạo Phòng chuyên môn</w:t>
      </w:r>
    </w:p>
    <w:p>
      <w:r>
        <w:t>- Lãnh đạo Phòng chuyên môn xem xét và kiểm tra nội dung; ký báo cáo thẩm định, xác nhận dự thảo Quyết định phê duyệt thông báo kết quả thẩm định.</w:t>
      </w:r>
    </w:p>
    <w:p>
      <w:r>
        <w:t>24 giờ làm việc</w:t>
      </w:r>
    </w:p>
    <w:p>
      <w:r>
        <w:t>Bước 5</w:t>
      </w:r>
    </w:p>
    <w:p>
      <w:r>
        <w:t>Lãnh đạo Ban Quản lý Khu kinh tế, công nghiệp</w:t>
      </w:r>
    </w:p>
    <w:p>
      <w:r>
        <w:t>Phê duyệt:</w:t>
      </w:r>
    </w:p>
    <w:p>
      <w:r>
        <w:t>Xem xét, ký Quyết định phê duyệt/thông báo kết quả thẩm định.</w:t>
      </w:r>
    </w:p>
    <w:p>
      <w:r>
        <w:t>24giờ làm việc</w:t>
      </w:r>
    </w:p>
    <w:p>
      <w:r>
        <w:t>Bước 6</w:t>
      </w:r>
    </w:p>
    <w:p>
      <w:r>
        <w:t>Bộ phận Văn thư Ban Quản lý Khu kinh tế, công nghiệp</w:t>
      </w:r>
    </w:p>
    <w:p>
      <w:r>
        <w:t>Đóng dấu, vào sổ theo dõi và chuyển hồ sơ:</w:t>
      </w:r>
    </w:p>
    <w:p>
      <w:r>
        <w:t>- Vào số văn bản, đóng dấu, ký số,</w:t>
      </w:r>
    </w:p>
    <w:p>
      <w:r>
        <w:t>- Trả kết quả cho tổ chức/công dân.</w:t>
      </w:r>
    </w:p>
    <w:p>
      <w:r>
        <w:t>- Chuyển hồ sơ cho Phòng chuyên môn lưu hồ sơ.</w:t>
      </w:r>
    </w:p>
    <w:p>
      <w:r>
        <w:t>04 giờ làm việc</w:t>
      </w:r>
    </w:p>
    <w:p>
      <w:r>
        <w:t>Tổng thời gian giải quyết TTHC</w:t>
      </w:r>
    </w:p>
    <w:p>
      <w:r>
        <w:t>184 giờ làm việc</w:t>
      </w:r>
    </w:p>
    <w:p>
      <w:r>
        <w:t>2. Tên thủ tục: Phê duyệt quyết toán dự án đầu tư công hoàn thành, hạng mục công trình hoàn thành, dự án đầu tư công dừng thực hiện vĩnh viễn có khối lượng thi công xây dựng, lắp thiết bị (6.000603)</w:t>
      </w:r>
    </w:p>
    <w:p>
      <w:r>
        <w:t>- Thời hạn giải quyết:</w:t>
      </w:r>
    </w:p>
    <w:p>
      <w:r>
        <w:t>+ Đối với dự án nhóm C:  100 ngày kể từ ngày nhận đủ hồ sơ hợp lệ</w:t>
      </w:r>
    </w:p>
    <w:p>
      <w:r>
        <w:t>+ Đối với dự án nhóm B: 135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Bước 1</w:t>
      </w:r>
    </w:p>
    <w:p>
      <w:r>
        <w:t>Bộ phận văn thư Ban Quản lý Khu kinh tế, công nghiệp</w:t>
      </w:r>
    </w:p>
    <w:p>
      <w:r>
        <w:t>Tiếp nhận hồ sơ và chuyển hồ sơ:</w:t>
      </w:r>
    </w:p>
    <w:p>
      <w:r>
        <w:t>- Kiểm tra, hướng dẫn, tiếp nhận hồ sơ</w:t>
      </w:r>
    </w:p>
    <w:p>
      <w:r>
        <w:t>- Số hóa hồ sơ (nếu có).</w:t>
      </w:r>
    </w:p>
    <w:p>
      <w:r>
        <w:t>- Chuyển file điện tử và hồ sơ giấy cho Phòng chuyên môn.</w:t>
      </w:r>
    </w:p>
    <w:p>
      <w:r>
        <w:t>04 giờ làm việc</w:t>
      </w:r>
    </w:p>
    <w:p>
      <w:r>
        <w:t>Bước 2</w:t>
      </w:r>
    </w:p>
    <w:p>
      <w:r>
        <w:t>Lãnh đạo Phòng chuyên môn</w:t>
      </w:r>
    </w:p>
    <w:p>
      <w:r>
        <w:t>Giao việc:</w:t>
      </w:r>
    </w:p>
    <w:p>
      <w:r>
        <w:t>Lãnh đạo phòng giao việc cho chuyên viên xử lý hồ sơ</w:t>
      </w:r>
    </w:p>
    <w:p>
      <w:r>
        <w:t>04 giờ làm việc</w:t>
      </w:r>
    </w:p>
    <w:p>
      <w:r>
        <w:t>Bước 3</w:t>
      </w:r>
    </w:p>
    <w:p>
      <w:r>
        <w:t>Chuyên viên chủ trì thụ lý</w:t>
      </w:r>
    </w:p>
    <w:p>
      <w:r>
        <w:t>Thẩm định hồ sơ và dự thảo kết quả thực hiện:</w:t>
      </w:r>
    </w:p>
    <w:p>
      <w:r>
        <w:t>- Trường hợp chưa đủ hồ sơ hợp lệ, trong vòng 07 ngày làm việc kể từ ngày tiếp nhận hồ sơ, chuyên viên dự thảo văn bản của Ban Quản lý Khu kinh tế, công nghiệp yêu cầu bổ sung hoặc trả lại hồ sơ không hợp lệ.</w:t>
      </w:r>
    </w:p>
    <w:p>
      <w:r>
        <w:t>- Trường hợp hồ sơ hợp lệ, chuyên viên sẽ tổ chức thẩm định theo quy định, dự thảo Thông báo thu nộp chi phí TTPDQT theo quy định gửi đến Chủ đầu tư.</w:t>
      </w:r>
    </w:p>
    <w:p>
      <w:r>
        <w:t>+  Nếu sau 10 ngày kể từ ngày gửi Thông báo, Chủ đầu tư không nộp đủ chi phí, Ban Quản lý Khu kinh tế, công nghiệp sẽ có văn bản yêu cầu trả lại hồ sơ như trường hợp “Chưa đủ hồ sơ hợp lệ”.</w:t>
      </w:r>
    </w:p>
    <w:p>
      <w:r>
        <w:t>+ Nếu trong thời hạn 10 ngày kể từ ngày gửi Thông báo, Chủ đầu tư nộp đủ chi phí, Ban Quản lý Khu kinh tế, công nghiệp sẽ thực hiện thẩm tra, ban hành Quyết định phê duyệt quyết toán dự án hoàn thành/hạng mục công trình độc lập hoàn thành trong thời hạn quy định.</w:t>
      </w:r>
    </w:p>
    <w:p>
      <w:r>
        <w:t>- Đối với dự án nhóm C: 572 giờ làm việc</w:t>
      </w:r>
    </w:p>
    <w:p>
      <w:r>
        <w:t>- Đối với dự án nhóm B: 756 giờ làm việc</w:t>
      </w:r>
    </w:p>
    <w:p>
      <w:r>
        <w:t>Bước 4</w:t>
      </w:r>
    </w:p>
    <w:p>
      <w:r>
        <w:t>Lãnh đạo Phòng chuyên môn</w:t>
      </w:r>
    </w:p>
    <w:p>
      <w:r>
        <w:t>- Lãnh đạo Phòng chuyên môn xem xét và kiểm tra nội   dung:</w:t>
      </w:r>
    </w:p>
    <w:p>
      <w:r>
        <w:t>- Lãnh đạo Phòng chuyên môn xem xét và kiểm tra nội dung, xác nhân văn bản trình lãnh đạo Ban Quản lý</w:t>
      </w:r>
    </w:p>
    <w:p>
      <w:r>
        <w:t>- Đối với dự án nhóm C: 120 giờ làm việc</w:t>
      </w:r>
    </w:p>
    <w:p>
      <w:r>
        <w:t>- Đối với dự án nhóm B: 168 giờ làm việc</w:t>
      </w:r>
    </w:p>
    <w:p>
      <w:r>
        <w:t>Bước 5</w:t>
      </w:r>
    </w:p>
    <w:p>
      <w:r>
        <w:t>Lãnh đạo Ban Quản lý Khu kinh tế, công nghiệp</w:t>
      </w:r>
    </w:p>
    <w:p>
      <w:r>
        <w:t>Phê duyệt:</w:t>
      </w:r>
    </w:p>
    <w:p>
      <w:r>
        <w:t>Xem xét, ký Quyết định phê duyệt/thông báo kết quả thẩm định.</w:t>
      </w:r>
    </w:p>
    <w:p>
      <w:r>
        <w:t>- Đối với dự án nhóm C: 96 giờ làm việc</w:t>
      </w:r>
    </w:p>
    <w:p>
      <w:r>
        <w:t>- Đối với dự án nhóm B: 144 giờ làm việc</w:t>
      </w:r>
    </w:p>
    <w:p>
      <w:r>
        <w:t>Bước 6</w:t>
      </w:r>
    </w:p>
    <w:p>
      <w:r>
        <w:t>Bộ phận Văn thư Ban Quản lý Khu kinh tế, công nghiệp</w:t>
      </w:r>
    </w:p>
    <w:p>
      <w:r>
        <w:t>Đóng dấu, vào sổ theo dõi và chuyển hồ sơ:</w:t>
      </w:r>
    </w:p>
    <w:p>
      <w:r>
        <w:t>- Vào số văn bản, đóng dấu, ký số,</w:t>
      </w:r>
    </w:p>
    <w:p>
      <w:r>
        <w:t>- Trả kết quả cho tổ chức/công dân.</w:t>
      </w:r>
    </w:p>
    <w:p>
      <w:r>
        <w:t>- Chuyển hồ sơ cho Phòng chuyên môn lưu theo quy định..</w:t>
      </w:r>
    </w:p>
    <w:p>
      <w:r>
        <w:t>04 giờ làm việc</w:t>
      </w:r>
    </w:p>
    <w:p>
      <w:r>
        <w:t>Tổng thời gian giải quyết TTHC</w:t>
      </w:r>
    </w:p>
    <w:p>
      <w:r>
        <w:t>- Đối với dự án nhóm C:   800 giờ làm việc</w:t>
      </w:r>
    </w:p>
    <w:p>
      <w:r>
        <w:t>- Đối với dự án nhóm B:   1080 giờ làm việc</w:t>
      </w:r>
    </w:p>
    <w:p>
      <w:r>
        <w:t>3. Tên thủ tục: Phê duyệt quyết toán dự án đầu tư hoàn thành đối với nhiệm vụ quy hoạch, nhiệm vụ chuẩn bị đầu tư sử dụng vốn đầu tư công, dự án dừng thực hiện vĩnh viễn chưa có khối lượng thi công xây dựng, lắp đặt thiết bị (6.000604)</w:t>
      </w:r>
    </w:p>
    <w:p>
      <w:r>
        <w:t>- Thời hạn giải quyết:  100 ngày kể từ ngày nhận đủ hồ sơ hợp lệ (800 giờ làm việc)</w:t>
      </w:r>
    </w:p>
    <w:p>
      <w:r>
        <w:t>- Quy trình nội bộ:</w:t>
      </w:r>
    </w:p>
    <w:p>
      <w:r>
        <w:t>Thứ tự   công việc</w:t>
      </w:r>
    </w:p>
    <w:p>
      <w:r>
        <w:t>Đơn vị/người thực hiện</w:t>
      </w:r>
    </w:p>
    <w:p>
      <w:r>
        <w:t>Nội dung công việc</w:t>
      </w:r>
    </w:p>
    <w:p>
      <w:r>
        <w:t>Thời gian   thực hiện</w:t>
      </w:r>
    </w:p>
    <w:p>
      <w:r>
        <w:t>Bước 1</w:t>
      </w:r>
    </w:p>
    <w:p>
      <w:r>
        <w:t>Bộ phận văn thư Ban Quản lý Khu kinh tế, công nghiệp</w:t>
      </w:r>
    </w:p>
    <w:p>
      <w:r>
        <w:t>Tiếp nhận hồ sơ và chuyển hồ sơ:</w:t>
      </w:r>
    </w:p>
    <w:p>
      <w:r>
        <w:t>- Kiểm tra, hướng dẫn, tiếp nhận hồ sơ</w:t>
      </w:r>
    </w:p>
    <w:p>
      <w:r>
        <w:t>- Số hóa hồ sơ (nếu có).</w:t>
      </w:r>
    </w:p>
    <w:p>
      <w:r>
        <w:t>- Chuyển file điện tử và hồ sơ giấy cho Phòng chuyên môn.</w:t>
      </w:r>
    </w:p>
    <w:p>
      <w:r>
        <w:t>04 giờ làm việc</w:t>
      </w:r>
    </w:p>
    <w:p>
      <w:r>
        <w:t>Bước 2</w:t>
      </w:r>
    </w:p>
    <w:p>
      <w:r>
        <w:t>Lãnh đạo Phòng chuyên môn</w:t>
      </w:r>
    </w:p>
    <w:p>
      <w:r>
        <w:t>Giao việc:</w:t>
      </w:r>
    </w:p>
    <w:p>
      <w:r>
        <w:t>Lãnh đạo phòng giao việc cho chuyên viên xử lý hồ sơ</w:t>
      </w:r>
    </w:p>
    <w:p>
      <w:r>
        <w:t>04 giờ làm việc</w:t>
      </w:r>
    </w:p>
    <w:p>
      <w:r>
        <w:t>Bước 3</w:t>
      </w:r>
    </w:p>
    <w:p>
      <w:r>
        <w:t>Chuyên viên chủ trì thụ lý</w:t>
      </w:r>
    </w:p>
    <w:p>
      <w:r>
        <w:t>Thẩm định hồ sơ và dự thảo kết quả thực hiện:</w:t>
      </w:r>
    </w:p>
    <w:p>
      <w:r>
        <w:t>- Trường hợp chưa đủ hồ sơ hợp lệ, trong vòng 07 ngày làm việc kể từ ngày tiếp nhận hồ sơ, chuyên viên dự thảo văn bản của Ban Quản lý Khu kinh tế, công nghiệp yêu cầu bổ sung hoặc trả lại hồ sơ không hợp lệ.</w:t>
      </w:r>
    </w:p>
    <w:p>
      <w:r>
        <w:t>- Trường hợp hồ sơ hợp lệ, chuyên viên sẽ tổ chức thẩm định, dự thảo, trình ban hành Thông báo thu nộp chi phí TTPDQT theo quy định gửi đến Chủ đầu tư</w:t>
      </w:r>
    </w:p>
    <w:p>
      <w:r>
        <w:t>+ Nếu sau 10 ngày kể từ ngày gửi Thông báo, Chủ đầu tư không nộp đủ chi phí, Ban Quản lý Khu kinh tế, công nghiệp sẽ có văn bản yêu cầu trả lại hồ sơ như trường hợp “Chưa đủ hồ sơ hợp lệ”.</w:t>
      </w:r>
    </w:p>
    <w:p>
      <w:r>
        <w:t>+  Nếu trong thời hạn 10 ngày kể từ ngày gửi Thông báo, Chủ đầu tư nộp đủ chi phí, Ban Quản lý Khu kinh tế, công nghiệp sẽ thực hiện thẩm tra, ban hành Quyết định phê duyệt quyết toán dự án hoàn thành/hạng mục công trình độc lập hoàn thành trong thời hạn quy định.</w:t>
      </w:r>
    </w:p>
    <w:p>
      <w:r>
        <w:t>572 giờ làm việc</w:t>
      </w:r>
    </w:p>
    <w:p>
      <w:r>
        <w:t>Bước 4</w:t>
      </w:r>
    </w:p>
    <w:p>
      <w:r>
        <w:t>Lãnh đạo Phòng chuyên môn</w:t>
      </w:r>
    </w:p>
    <w:p>
      <w:r>
        <w:t>- Lãnh đạo Phòng chuyên môn xem xét và kiểm tra nội dung; ký báo cáo thẩm định, xác nhận dự thảo Quyết định phê duyệt thông báo kết quả thẩm định trình lãnh đạo Ban</w:t>
      </w:r>
    </w:p>
    <w:p>
      <w:r>
        <w:t>120 giờ làm việc</w:t>
      </w:r>
    </w:p>
    <w:p>
      <w:r>
        <w:t>Bước 5</w:t>
      </w:r>
    </w:p>
    <w:p>
      <w:r>
        <w:t>Lãnh đạo Ban Quản lý Khu kinh tế, công nghiệp</w:t>
      </w:r>
    </w:p>
    <w:p>
      <w:r>
        <w:t>Phê duyệt:</w:t>
      </w:r>
    </w:p>
    <w:p>
      <w:r>
        <w:t>Xem xét, ký Quyết định phê duyệt/thông báo kết quả thẩm định.</w:t>
      </w:r>
    </w:p>
    <w:p>
      <w:r>
        <w:t>96 giờ làm việc</w:t>
      </w:r>
    </w:p>
    <w:p>
      <w:r>
        <w:t>Bước 6</w:t>
      </w:r>
    </w:p>
    <w:p>
      <w:r>
        <w:t>Bộ phận Văn thư Ban Quản lý Khu kinh tế, công nghiệp</w:t>
      </w:r>
    </w:p>
    <w:p>
      <w:r>
        <w:t>Đóng dấu, vào sổ theo dõi và chuyển hồ sơ:</w:t>
      </w:r>
    </w:p>
    <w:p>
      <w:r>
        <w:t>- Vào số văn bản, đóng dấu, ký số,</w:t>
      </w:r>
    </w:p>
    <w:p>
      <w:r>
        <w:t>- Trả kết quả cho tổ chức/công dân.</w:t>
      </w:r>
    </w:p>
    <w:p>
      <w:r>
        <w:t>- Chuyển hồ sơ cho Phòng chuyên môn lưu theo quy định.</w:t>
      </w:r>
    </w:p>
    <w:p>
      <w:r>
        <w:t>04 giờ làm việc</w:t>
      </w:r>
    </w:p>
    <w:p>
      <w:r>
        <w:t>Tổng thời gian giải quyết TTHC</w:t>
      </w:r>
    </w:p>
    <w:p>
      <w:r>
        <w:t>800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