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1293/QĐ-UBND năm 2023 về Khung kế hoạch thời gian năm học 2023-2024 đối với giáo dục mầm non, giáo dục phổ thông và giáo dục thường xuyên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1293/QĐ-UBND</w:t>
      </w:r>
    </w:p>
    <w:p>
      <w:r>
        <w:t>An Giang, ngày 09 tháng 8 năm 2023</w:t>
      </w:r>
    </w:p>
    <w:p>
      <w:r>
        <w:t>QUYẾT ĐỊNH</w:t>
      </w:r>
    </w:p>
    <w:p>
      <w:r>
        <w:t>BAN HÀNH KHUNG KẾ HOẠCH THỜI GIAN NĂM HỌC 2023-2024 ĐỐI VỚI GIÁO DỤC MẦM NON, GIÁO DỤC PHỔ THÔNG VÀ GIÁO DỤC THƯỜNG XUYÊN TỈNH AN GIANG</w:t>
      </w:r>
    </w:p>
    <w:p>
      <w:r>
        <w:t>CHỦ TỊCH ỦY BAN NHÂN DÂN TỈNH AN GIANG</w:t>
      </w:r>
    </w:p>
    <w:p>
      <w:r>
        <w:t>Căn cứ Luật Tổ chức chính quyền địa phương thông qua ngày 19 tháng 6 năm 2015; Luật sửa đổi, bổ sung một số điều của Luật Tổ chức Chính phủ và Luật Tổ chức chính quyền địa phương phương ngày 22 tháng 11 năm 2019;</w:t>
      </w:r>
    </w:p>
    <w:p>
      <w:r>
        <w:t>Căn cứ Quyết định số 2171/QĐ-BGDĐT ngày 28 tháng 7 năm 2023 của Bộ trưởng Bộ Giáo dục và Đào tạo về việc ban hành khung kế hoạch thời gian năm học 2023-2024 đối với giáo dục mầm non, giáo dục phổ thông và giáo dục thường xuyên;</w:t>
      </w:r>
    </w:p>
    <w:p>
      <w:r>
        <w:t>Xét đề nghị của Giám đốc Sở Giáo dục và Đào tạo tại Tờ trình số 3020/TTr-SGDĐT ngày 02 tháng 8 năm 2023.</w:t>
      </w:r>
    </w:p>
    <w:p>
      <w:r>
        <w:t>QUYẾT ĐỊNH:</w:t>
      </w:r>
    </w:p>
    <w:p>
      <w:r>
        <w:t>Điều 1.  Ban hành khung kế hoạch thời gian năm học 2023-2024 đối với giáo dục mầm non, giáo dục phổ thông và giáo dục thường xuyên tỉnh An Giang, như sau:</w:t>
      </w:r>
    </w:p>
    <w:p>
      <w:r>
        <w:t>1. Khung thời gian</w:t>
      </w:r>
    </w:p>
    <w:p>
      <w:r>
        <w:t>a) Các mốc thời gian cụ thể:</w:t>
      </w:r>
    </w:p>
    <w:p>
      <w:r>
        <w:t>Nội dung</w:t>
      </w:r>
    </w:p>
    <w:p>
      <w:r>
        <w:t>Mầm non</w:t>
      </w:r>
    </w:p>
    <w:p>
      <w:r>
        <w:t>Tiểu học</w:t>
      </w:r>
    </w:p>
    <w:p>
      <w:r>
        <w:t>THCS và THPT Hệ GDPT và GDTX</w:t>
      </w:r>
    </w:p>
    <w:p>
      <w:r>
        <w:t>Tuần lễ tựu trường</w:t>
      </w:r>
    </w:p>
    <w:p>
      <w:r>
        <w:t>Thứ Hai</w:t>
      </w:r>
    </w:p>
    <w:p>
      <w:r>
        <w:t>Ngày 28/8/2023</w:t>
      </w:r>
    </w:p>
    <w:p>
      <w:r>
        <w:t>Thứ Hai Ngày 28/8/2023</w:t>
      </w:r>
    </w:p>
    <w:p>
      <w:r>
        <w:t>(Riêng lớp 1 tựu trường ngày   21/8/2023)</w:t>
      </w:r>
    </w:p>
    <w:p>
      <w:r>
        <w:t>Thứ Hai</w:t>
      </w:r>
    </w:p>
    <w:p>
      <w:r>
        <w:t>Ngày 28/8/2023</w:t>
      </w:r>
    </w:p>
    <w:p>
      <w:r>
        <w:t>Khai giảng</w:t>
      </w:r>
    </w:p>
    <w:p>
      <w:r>
        <w:t>Thứ Ba</w:t>
      </w:r>
    </w:p>
    <w:p>
      <w:r>
        <w:t>Ngày 05/9/2023</w:t>
      </w:r>
    </w:p>
    <w:p>
      <w:r>
        <w:t>Thứ Ba</w:t>
      </w:r>
    </w:p>
    <w:p>
      <w:r>
        <w:t>Ngày 05/9/2023</w:t>
      </w:r>
    </w:p>
    <w:p>
      <w:r>
        <w:t>Thứ Ba</w:t>
      </w:r>
    </w:p>
    <w:p>
      <w:r>
        <w:t>Ngày 05/9/2023</w:t>
      </w:r>
    </w:p>
    <w:p>
      <w:r>
        <w:t>Bắt đầu học kỳ I (thực học)</w:t>
      </w:r>
    </w:p>
    <w:p>
      <w:r>
        <w:t>Thứ Ba</w:t>
      </w:r>
    </w:p>
    <w:p>
      <w:r>
        <w:t>Ngày 05/9/2023</w:t>
      </w:r>
    </w:p>
    <w:p>
      <w:r>
        <w:t>Thứ Ba</w:t>
      </w:r>
    </w:p>
    <w:p>
      <w:r>
        <w:t>Ngày 05/9/2023</w:t>
      </w:r>
    </w:p>
    <w:p>
      <w:r>
        <w:t>Thứ Ba</w:t>
      </w:r>
    </w:p>
    <w:p>
      <w:r>
        <w:t>Ngày 05/9/2023</w:t>
      </w:r>
    </w:p>
    <w:p>
      <w:r>
        <w:t>Kết thúc học kỳ I</w:t>
      </w:r>
    </w:p>
    <w:p>
      <w:r>
        <w:t>Thứ Sáu</w:t>
      </w:r>
    </w:p>
    <w:p>
      <w:r>
        <w:t>Ngày 05/01/2024</w:t>
      </w:r>
    </w:p>
    <w:p>
      <w:r>
        <w:t>Thứ Sáu</w:t>
      </w:r>
    </w:p>
    <w:p>
      <w:r>
        <w:t>Ngày 05/01/2024</w:t>
      </w:r>
    </w:p>
    <w:p>
      <w:r>
        <w:t>Thứ Bảy</w:t>
      </w:r>
    </w:p>
    <w:p>
      <w:r>
        <w:t>Ngày 06/01/2024</w:t>
      </w:r>
    </w:p>
    <w:p>
      <w:r>
        <w:t>Bắt đầu học kỳ II</w:t>
      </w:r>
    </w:p>
    <w:p>
      <w:r>
        <w:t>Thứ Hai</w:t>
      </w:r>
    </w:p>
    <w:p>
      <w:r>
        <w:t>Ngày 08/01/2024</w:t>
      </w:r>
    </w:p>
    <w:p>
      <w:r>
        <w:t>Thứ Hai</w:t>
      </w:r>
    </w:p>
    <w:p>
      <w:r>
        <w:t>Ngày 08/01/2024</w:t>
      </w:r>
    </w:p>
    <w:p>
      <w:r>
        <w:t>Thứ Hai</w:t>
      </w:r>
    </w:p>
    <w:p>
      <w:r>
        <w:t>Ngày 08/01/2024</w:t>
      </w:r>
    </w:p>
    <w:p>
      <w:r>
        <w:t>Kết thúc học kỳ II</w:t>
      </w:r>
    </w:p>
    <w:p>
      <w:r>
        <w:t>Thứ Sáu</w:t>
      </w:r>
    </w:p>
    <w:p>
      <w:r>
        <w:t>Ngày 17/5/2024</w:t>
      </w:r>
    </w:p>
    <w:p>
      <w:r>
        <w:t>Thứ Sáu</w:t>
      </w:r>
    </w:p>
    <w:p>
      <w:r>
        <w:t>Ngày 17/5/2024</w:t>
      </w:r>
    </w:p>
    <w:p>
      <w:r>
        <w:t>Thứ Bảy</w:t>
      </w:r>
    </w:p>
    <w:p>
      <w:r>
        <w:t>Ngày 18/5/2024</w:t>
      </w:r>
    </w:p>
    <w:p>
      <w:r>
        <w:t>Tổng kết năm học</w:t>
      </w:r>
    </w:p>
    <w:p>
      <w:r>
        <w:t>Trước ngày</w:t>
      </w:r>
    </w:p>
    <w:p>
      <w:r>
        <w:t>31/5/2024</w:t>
      </w:r>
    </w:p>
    <w:p>
      <w:r>
        <w:t>Trước ngày</w:t>
      </w:r>
    </w:p>
    <w:p>
      <w:r>
        <w:t>31/5/2024</w:t>
      </w:r>
    </w:p>
    <w:p>
      <w:r>
        <w:t>Trước ngày</w:t>
      </w:r>
    </w:p>
    <w:p>
      <w:r>
        <w:t>31/5/2024</w:t>
      </w:r>
    </w:p>
    <w:p>
      <w:r>
        <w:t>b) Các lưu ý trong quá trình triển khai thực hiện:</w:t>
      </w:r>
    </w:p>
    <w:p>
      <w:r>
        <w:t>- Kế hoạch thời gian đảm bảo số tuần thực học:</w:t>
      </w:r>
    </w:p>
    <w:p>
      <w:r>
        <w:t>Đối với giáo dục mầm non, giáo dục phổ thông có 35 tuần (học kỳ I có 18 tuần, học kỳ II có 17 tuần).</w:t>
      </w:r>
    </w:p>
    <w:p>
      <w:r>
        <w:t>Đối với giáo dục thường xuyên: có 32 tuần cho lớp 9 và lớp 12 (mỗi học kỳ có 16 tuần); có 35 tuần cho lớp 6, lớp 7, lớp 8 và lớp 10, lớp 11 (học kỳ I có 18 tuần, học kỳ II có 17 tuần).</w:t>
      </w:r>
    </w:p>
    <w:p>
      <w:r>
        <w:t>- Các trường có đông học sinh người dân tộc Khmer trên địa bàn huyện Tri Tôn và thị xã Tịnh Biên, các Trường Phổ thông Dân tộc Nội trú được bố trí thời gian nghỉ các ngày Lễ Sen Đôn-ta, Chôl-Chnăm-Thmây.</w:t>
      </w:r>
    </w:p>
    <w:p>
      <w:r>
        <w:t>- Xét công nhận hoàn thành chương trình tiểu học và xét công nhận tốt nghiệp THCS trước ngày 30/6/2024.</w:t>
      </w:r>
    </w:p>
    <w:p>
      <w:r>
        <w:t>- Hoàn thành tuyển sinh các lớp đầu cấp trước ngày 31/7/2024.</w:t>
      </w:r>
    </w:p>
    <w:p>
      <w:r>
        <w:t>- Thi học sinh giỏi cấp quốc gia THPT, thi tốt nghiệp THPT, thi Khoa học kỹ thuật cấp quốc gia, năm học 2023-2024: Theo lịch thi của Bộ GDĐT quy định.</w:t>
      </w:r>
    </w:p>
    <w:p>
      <w:r>
        <w:t>2. Các ngày nghỉ lễ trong năm học</w:t>
      </w:r>
    </w:p>
    <w:p>
      <w:r>
        <w:t>a) Lễ Quốc khánh nước Cộng hòa Xã hội Chủ nghĩa Việt Nam: Nghỉ 02 ngày (01 - 02/9/2023, nhằm thứ Sáu và thứ Bảy, sẽ có hướng dẫn cụ thể sau).</w:t>
      </w:r>
    </w:p>
    <w:p>
      <w:r>
        <w:t>b) Tết Dương lịch: Ngày 01 tháng 01 năm 2024 (nhằm ngày thứ Hai, sẽ có hướng dẫn cụ thể sau).</w:t>
      </w:r>
    </w:p>
    <w:p>
      <w:r>
        <w:t>c) Tết Nguyên đán Giáp Thìn năm 2024 (sẽ có hướng dẫn cụ thể sau).</w:t>
      </w:r>
    </w:p>
    <w:p>
      <w:r>
        <w:t>d) Giỗ Tổ Hùng Vương (mùng 10 tháng 3 âm lịch, nhằm thứ Năm, ngày 18/4/2024); Lễ Kỷ niệm ngày Giải phóng miền Nam, thống nhất đất nước (nhằm thứ Ba, ngày 30/4/2024) và Ngày Quốc tế Lao động (nhằm thứ Tư, ngày 01/5/2024, sẽ có hướng dẫn cụ thể sau).</w:t>
      </w:r>
    </w:p>
    <w:p>
      <w:r>
        <w:t>Điều 2. Tổ chức thực hiện</w:t>
      </w:r>
    </w:p>
    <w:p>
      <w:r>
        <w:t>Yêu cầu Giám đốc Sở Giáo dục và Đào tạo:</w:t>
      </w:r>
    </w:p>
    <w:p>
      <w:r>
        <w:t>- Căn cứ tình hình thực tế của từng cấp học, chỉ đạo xây dựng kế hoạch dạy học phù hợp. Quyết định cho học sinh nghỉ học trong trường hợp thời tiết quá khắc nghiệt, thiên tai và bố trí học bù; đảm bảo thời gian nghỉ của giáo viên trong năm học (thời gian nghỉ phép năm của giáo viên được thực hiện trong hè hoặc bố trí xen kẽ vào thời gian khác trong năm để phù hợp với đặc điểm cụ thể của đơn vị, địa phương).</w:t>
      </w:r>
    </w:p>
    <w:p>
      <w:r>
        <w:t>- Chủ trì, phối hợp với Ủy ban nhân dân các huyện, thị xã, thành phố tổ chức triển khai thực hiện Quyết định này; định kỳ báo cáo Ủy ban nhân dân tỉnh theo quy định. Hướng dẫn nhiệm vụ cụ thể năm học 2023-2024 cho từng cấp học phù hợp với điều kiện thực tế của địa phương.</w:t>
      </w:r>
    </w:p>
    <w:p>
      <w:r>
        <w:t>- Báo cáo Bộ Giáo dục và Đào tạo, Ủy ban nhân dân tỉnh về tình hình chuẩn bị năm học mới và tình hình tổ chức Lễ khai giảng năm học 2023-2024 trước ngày 10 tháng 9 năm 2023; báo cáo sơ kết học kỳ I trước ngày 31 tháng 01 năm 2024; báo cáo tổng kết năm học trước ngày 25 tháng 6 năm 2024.</w:t>
      </w:r>
    </w:p>
    <w:p>
      <w:r>
        <w:t>- Trong thời gian tựu trường, yêu cầu thủ trưởng các cơ sở giáo dục xây dựng kế hoạch, tránh trường hợp tập trung học sinh nhưng không có nội dung cụ thể. Tổ chức tuyên truyền, thông báo Quyết định này đến cha mẹ học sinh biết để chuẩn bị cho con em trong năm học mới.</w:t>
      </w:r>
    </w:p>
    <w:p>
      <w:r>
        <w:t>Yêu cầu Chủ tịch Ủy ban nhân dân các huyện, thị xã, thành phố chỉ đạo triển khai thực hiện đối với cấp học mầm non, tiểu học, THCS trên địa bàn phù hợp với các nội dung Quyết định này.</w:t>
      </w:r>
    </w:p>
    <w:p>
      <w:r>
        <w:t>Điều 3.  Quyết định này có hiệu lực thi hành kể từ ngày ký ban hành.</w:t>
      </w:r>
    </w:p>
    <w:p>
      <w:r>
        <w:t>Chánh Văn phòng Ủy ban nhân dân tỉnh, Giám đốc Sở Giáo dục và Đào tạo, Chủ tịch Ủy ban nhân dân huyện, thị xã, thành phố và Thủ trưởng các đơn vị có liên quan chịu trách nhiệm thi hành Quyết định này./.</w:t>
      </w:r>
    </w:p>
    <w:p>
      <w:r>
        <w:t>Nơi nhận:</w:t>
      </w:r>
    </w:p>
    <w:p>
      <w:r>
        <w:t>- Bộ GDĐT (để báo cáo);</w:t>
      </w:r>
    </w:p>
    <w:p>
      <w:r>
        <w:t>- TT.TU, HĐND, UBND tỉnh (để báo cáo);</w:t>
      </w:r>
    </w:p>
    <w:p>
      <w:r>
        <w:t>- Ban Tuyên giáo Tỉnh ủy; Ban Dân vận Tỉnh ủy; UBMTTQVN tỉnh;</w:t>
      </w:r>
    </w:p>
    <w:p>
      <w:r>
        <w:t>- Các sở, ban, ngành, đoàn thể cấp tỉnh;</w:t>
      </w:r>
    </w:p>
    <w:p>
      <w:r>
        <w:t>- UBND huyện, thị xã, thành phố;</w:t>
      </w:r>
    </w:p>
    <w:p>
      <w:r>
        <w:t>- Báo AG, Đài PT-TH AG;</w:t>
      </w:r>
    </w:p>
    <w:p>
      <w:r>
        <w:t>- Lãnh đạo VP.UBND tỉnh;</w:t>
      </w:r>
    </w:p>
    <w:p>
      <w:r>
        <w:t>- Phòng: VHXH, TH, KTTH, NC;</w:t>
      </w:r>
    </w:p>
    <w:p>
      <w:r>
        <w:t>- Trung tâm CB-TH (đăng công báo);</w:t>
      </w:r>
    </w:p>
    <w:p>
      <w:r>
        <w:t>- Lưu: HC-TC.</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