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1291/QĐ-UBND năm 2024 phê duyệt phương án đơn giản hóa thủ tục hành chính nội bộ trong lĩnh vực thông tin và truyền thông thuộc phạm vi quản lý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1291/QĐ-UBND</w:t>
      </w:r>
    </w:p>
    <w:p>
      <w:r>
        <w:t>Cần Thơ, ngày 11 tháng 6 năm 2024</w:t>
      </w:r>
    </w:p>
    <w:p>
      <w:r>
        <w:t>QUYẾT ĐỊNH</w:t>
      </w:r>
    </w:p>
    <w:p>
      <w:r>
        <w:t>VỀ VIỆC PHÊ DUYỆT PHƯƠNG ÁN ĐƠN GIẢN HÓA THỦ TỤC HÀNH CHÍNH NỘI BỘ LĨNH VỰC THÔNG TIN VÀ TRUYỀN THÔNG THUỘC PHẠM VI QUẢN LÝ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Quyết định số 3745/QĐ-UBND ngày 31 tháng 10 năm 2022 của Chủ tịch Ủy ban nhân dân thành phố Cần Thơ ban hành Kế hoạch rà soát, đơn giản hóa thủ tục hành chính nội bộ trong hệ thống hành chính nhà nước giai đoạn 2022 - 2025 trên địa bàn thành phố Cần Thơ;</w:t>
      </w:r>
    </w:p>
    <w:p>
      <w:r>
        <w:t>Theo đề nghị của Giám đốc Sở Thông tin và Truyền thông.</w:t>
      </w:r>
    </w:p>
    <w:p>
      <w:r>
        <w:t>QUYẾT ĐỊNH:</w:t>
      </w:r>
    </w:p>
    <w:p>
      <w:r>
        <w:t>Điều 1.  Phê duyệt phương án đơn giản hóa 01 thủ tục hành chính nội bộ lĩnh vực Thông tin và Truyền thông thuộc phạm vi quản lý của Ủy ban nhân dân thành phố Cần Thơ  (Phụ lục đính kèm).</w:t>
      </w:r>
    </w:p>
    <w:p>
      <w:r>
        <w:t>Điều 2.  Giao Giám đốc Sở Thông tin và Truyền thông dự thảo văn bản thực thi phương án đơn giản hóa thủ tục hành chính nội bộ thuộc thẩm quyền tại Phụ lục kèm theo Quyết định này, trình Ủy ban nhân dân thành phố xem xét, ban hành.</w:t>
      </w:r>
    </w:p>
    <w:p>
      <w:r>
        <w:t>Điều 3.  Giao Chánh Văn phòng Ủy ban nhân dân thành phố theo dõi, kiểm tra, đôn đốc thực hiện Quyết định này.</w:t>
      </w:r>
    </w:p>
    <w:p>
      <w:r>
        <w:t>Điều 4.  Chánh Văn phòng Ủy ban nhân dân thành phố, Giám đốc Sở Thông tin và Truyền thông và các tổ chức, cá nhân có liên quan chịu trách nhiệm thi hành Quyết định này kể từ ngày ký./.</w:t>
      </w:r>
    </w:p>
    <w:p>
      <w:r>
        <w:t>Nơi nhận:</w:t>
      </w:r>
    </w:p>
    <w:p>
      <w:r>
        <w:t>- Như Điều 4;</w:t>
      </w:r>
    </w:p>
    <w:p>
      <w:r>
        <w:t>- Cục KSTTHC, VPCP;</w:t>
      </w:r>
    </w:p>
    <w:p>
      <w:r>
        <w:t>- UBND TP (1A);</w:t>
      </w:r>
    </w:p>
    <w:p>
      <w:r>
        <w:t>- VP UBND TP (2,3CG);</w:t>
      </w:r>
    </w:p>
    <w:p>
      <w:r>
        <w:t>- Cổng TTĐT TP;</w:t>
      </w:r>
    </w:p>
    <w:p>
      <w:r>
        <w:t>- Lưu: VT.</w:t>
      </w:r>
    </w:p>
    <w:p>
      <w:r>
        <w:t>CHỦ TỊCH</w:t>
      </w:r>
    </w:p>
    <w:p>
      <w:r>
        <w:t>Trần Việt Trường</w:t>
      </w:r>
    </w:p>
    <w:p>
      <w:r>
        <w:t>PHỤ LỤC</w:t>
      </w:r>
    </w:p>
    <w:p>
      <w:r>
        <w:t>PHƯƠNG ÁN ĐƠN GIẢN HÓA THỦ TỤC HÀNH CHÍNH NỘI BỘ LĨNH VỰC THÔNG TIN VÀ TRUYỀN THÔNG</w:t>
      </w:r>
    </w:p>
    <w:p>
      <w:r>
        <w:t>(Kèm theo Quyết định số 1291/QĐ-UBND ngày 11 tháng 6 năm 2024 của Chủ tịch Ủy ban nhân dân thành phố)</w:t>
      </w:r>
    </w:p>
    <w:p>
      <w:r>
        <w:t>Tên thủ tục hành chính: Thủ tục Cấp mới hộp thư điện tử</w:t>
      </w:r>
    </w:p>
    <w:p>
      <w:r>
        <w:t>1. Nội dung rà soát, đơn giản:</w:t>
      </w:r>
    </w:p>
    <w:p>
      <w:r>
        <w:t>Rút ngắn thời gian giải quyết từ 02 ngày làm việc còn 1,5 ngày làm việc.</w:t>
      </w:r>
    </w:p>
    <w:p>
      <w:r>
        <w:t>Lý do: Thực hiện chủ trương về cải cách thủ tục hành chính (TTHC); rà soát, đơn giản hóa để rút ngắn thời gian giải quyết, góp phần nâng cao hiệu quả cải cách TTHC.</w:t>
      </w:r>
    </w:p>
    <w:p>
      <w:r>
        <w:t>2. Kiến nghị thực thi:</w:t>
      </w:r>
    </w:p>
    <w:p>
      <w:r>
        <w:t>Điều chỉnh thời gian giải quyết thủ tục từ 02 ngày làm việc còn 1,5 ngày làm việc, cụ thể như sau:</w:t>
      </w:r>
    </w:p>
    <w:p>
      <w:r>
        <w:t>- Khoản 3 Điều 6 Quyết định số 33/2015/QĐ-UBND ngày 18 tháng 12 năm 2015 của Ủy ban nhân dân thành phố Cần Thơ về việc ban hành Quy chế quản lý, sử dụng hệ thống thư điện tử trong hoạt động của các cơ quan nhà nước.</w:t>
      </w:r>
    </w:p>
    <w:p>
      <w:r>
        <w:t>3. Lợi ích của phương án đơn giản hóa:</w:t>
      </w:r>
    </w:p>
    <w:p>
      <w:r>
        <w:t>Giúp tổ chức, cá nhân tiết kiệm được chi phí, thời gian khi thực hiện TTHC, cụ thể:</w:t>
      </w:r>
    </w:p>
    <w:p>
      <w:r>
        <w:t>- Chi phí tuân thủ TTHC trước khi đơn giản hóa: 2.736.000 đồng/năm</w:t>
      </w:r>
    </w:p>
    <w:p>
      <w:r>
        <w:t>- Chi phí tuân thủ TTHC sau khi đơn giản hóa: 2.052.000 đồng/năm.</w:t>
      </w:r>
    </w:p>
    <w:p>
      <w:r>
        <w:t>- Chi phí tiết kiệm: 684.000 đồng/năm.</w:t>
      </w:r>
    </w:p>
    <w:p>
      <w:r>
        <w:t>- Tỷ lệ cắt giảm chi phí: 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