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1288/QĐ-TTPVHCC năm 2025 phê duyệt Quy trình nội bộ, quy trình điện tử giải quyết thủ tục hành chính được sửa đổi, bổ sung lĩnh vực Đường bộ thuộc phạm vi chức năng quản lý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1288/QĐ-TTPVHCC</w:t>
      </w:r>
    </w:p>
    <w:p>
      <w:r>
        <w:t>Hà Nội, ngày 15 tháng 09 năm 2025</w:t>
      </w:r>
    </w:p>
    <w:p>
      <w:r>
        <w:t>QUYẾT ĐỊNH</w:t>
      </w:r>
    </w:p>
    <w:p>
      <w:r>
        <w:t>VỀ VIỆC PHÊ DUYỆT QUY TRÌNH NỘI BỘ, QUY TRÌNH ĐIỆN TỬ GIẢI QUYẾT THỦ TỤC HÀNH CHÍNH ĐƯỢC SỬA ĐỔI, BỔ SUNG TRONG LĨNH VỰC ĐƯỜNG BỘ THUỘC PHẠM VI CHỨC NĂNG QUẢN LÝ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Căn cứ Quyết định số 1743/QĐ-BGTVT ngày 31/12/2024 của Bộ Giao thông vận tải về việc công bố thủ tục hành chính được sửa đổi, bổ sung, thay thế, bãi bỏ trong lĩnh vực đường bộ thuộc phạm vi chức năng quản lý của Bộ Giao thông vận tải .</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286/QĐ-TTPVHCC ngày 25/03/2025 của Trung tâm Phục vụ hành chính công Thành phố về việc công bố Danh mục thủ tục hành chính được sửa đổi, bổ sung trong lĩnh vực đường bộ thuộc phạm vi chức năng quản lý của Sở Xây dựng Thành phố Hà Nội;</w:t>
      </w:r>
    </w:p>
    <w:p>
      <w:r>
        <w:t>Căn cứ Quyết định số 671/QĐ-TTPVHCC ngày 28/04/2025 của Trung tâm Phục vụ hành chính công thành phố Hà Nội về việc phê duyệt quy trình nội bộ giải quyết thủ tục hành chính thuộc chức năng quản lý nhà nước của Sở Xây dựng.</w:t>
      </w:r>
    </w:p>
    <w:p>
      <w:r>
        <w:t>Theo đề nghị của Sở Xây dựng Hà Nội tại văn bản số 11199/SXD-VP ngày 25/08/2025.</w:t>
      </w:r>
    </w:p>
    <w:p>
      <w:r>
        <w:t>QUYẾT ĐỊNH:</w:t>
      </w:r>
    </w:p>
    <w:p>
      <w:r>
        <w:t>Điều 1 . Phê duyệt kèm theo Quyết định này 01 quy trình nội bộ, quy trình điện tử giải quyết thủ tục hành chính được sửa đổi, bổ sung trong lĩnh vực Đường bộ thuộc phạm vi chức năng quản lý của Sở Xây dựng thành phố Hà Nội .</w:t>
      </w:r>
    </w:p>
    <w:p>
      <w:r>
        <w:t>(Chi tiết tại Phụ lục kèm theo)</w:t>
      </w:r>
    </w:p>
    <w:p>
      <w:r>
        <w:t>Điều 2.  Giao Sở Xây dựng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 Quyết định này có hiệu lực thi hành kể từ ngày ký.</w:t>
      </w:r>
    </w:p>
    <w:p>
      <w:r>
        <w:t>Quy trình nội bộ giải quyết thủ tục hành chính được phê duyệt tại Quyết định này thay thế quy trình nội bộ giải quyết thủ tục hành chính số QT-12, danh mục A tại Phụ lục 1 đính kèm Quyết định số 671/QĐ-TTPVHCC ngày 28/04/2025 của Giám đốc Trung tâm Phục vụ hành chính công Thành phố.</w:t>
      </w:r>
    </w:p>
    <w:p>
      <w:r>
        <w:t>Điều 4.  Sở Xây dựng,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Dữ liệu và CN số TP ;</w:t>
      </w:r>
    </w:p>
    <w:p>
      <w:r>
        <w:t>- TTPVHCC: GĐ, PGĐ, các phòng, đơn vị thuộc TT;</w:t>
      </w:r>
    </w:p>
    <w:p>
      <w:r>
        <w:t>- Lưu: VT, TTPVHCC .</w:t>
      </w:r>
    </w:p>
    <w:p>
      <w:r>
        <w:t>GIÁM ĐỐC</w:t>
      </w:r>
    </w:p>
    <w:p>
      <w:r>
        <w:t>Cù Ngọc Trang</w:t>
      </w:r>
    </w:p>
    <w:p>
      <w:r>
        <w:t>PHỤ LỤC 1</w:t>
      </w:r>
    </w:p>
    <w:p>
      <w:r>
        <w:t>QUY TRÌNH NỘI BỘ, QUY TRÌNH ĐIỆN TỬ GIẢI QUYẾT THỦ TỤC HÀNH CHÍNH ĐƯỢC SỬA ĐỔI, BỔ SUNG TRONG LĨNH VỰC ĐƯỜNG BỘ THUỘC PHẠM VI CHỨC NĂNG QUẢN LÝ CỦA SỞ XÂY DỰNG THÀNH PHỐ HÀ NỘI</w:t>
      </w:r>
    </w:p>
    <w:p>
      <w:r>
        <w:t>(Kèm theo Quyết định số 1288/QĐ-TTPVHCC ngày 15 tháng 9 năm 2025 của Giám đốc Trung tâm Phục vụ hành chính công Thành phố)</w:t>
      </w:r>
    </w:p>
    <w:p>
      <w:r>
        <w:t>A. DANH MỤC QUY TRÌNH NỘI BỘ, QUY TRÌNH ĐIỆN TỬ GIẢI QUYẾT THỦ TỤC HÀNH CHÍNH LĨNH VỰC ĐƯỜNG BỘ</w:t>
      </w:r>
    </w:p>
    <w:p>
      <w:r>
        <w:t>STT</w:t>
      </w:r>
    </w:p>
    <w:p>
      <w:r>
        <w:t>Tên quy trình nội bộ, quy trình điện tử</w:t>
      </w:r>
    </w:p>
    <w:p>
      <w:r>
        <w:t>Ký hiệu</w:t>
      </w:r>
    </w:p>
    <w:p>
      <w:r>
        <w:t>I</w:t>
      </w:r>
    </w:p>
    <w:p>
      <w:r>
        <w:t>LĨNH VỰC ĐƯỜNG BỘ</w:t>
      </w:r>
    </w:p>
    <w:p>
      <w:r>
        <w:t>1</w:t>
      </w:r>
    </w:p>
    <w:p>
      <w:r>
        <w:t>Cấp, cấp lại phù hiệu cho xe ô tô, xe bốn bánh có gắn động cơ kinh doanh vận tải</w:t>
      </w:r>
    </w:p>
    <w:p>
      <w:r>
        <w:t>QTS-12</w:t>
      </w:r>
    </w:p>
    <w:p>
      <w:r>
        <w:t>B. QUY TRÌNH NỘI BỘ, QUY TRÌNH ĐIỆN TỬ ĐỐI VỚI VIỆC GIẢI QUYẾT TỪNG THỦ TỤC HÀNH CHÍNH</w:t>
      </w:r>
    </w:p>
    <w:p>
      <w:r>
        <w:t>I. Tên quy trình: Cấp, cấp lại phù hiệu cho xe ô tô, xe bốn bánh có gắn động cơ kinh doanh vận tải ( QTS-12):</w:t>
      </w:r>
    </w:p>
    <w:p>
      <w:r>
        <w:t>1. Cơ sở pháp lý</w:t>
      </w:r>
    </w:p>
    <w:p>
      <w:r>
        <w:t>- Luật Đường bộ năm 2024;</w:t>
      </w:r>
    </w:p>
    <w:p>
      <w:r>
        <w:t>- Luật Trật tự, an toàn giao thông đường bộ năm 2024;</w:t>
      </w:r>
    </w:p>
    <w:p>
      <w:r>
        <w:t>- Nghị định 158/2024/NĐCP ngày 18/12/2024 của Chính phủ quy định về hoạt động vận tải đường bộ.</w:t>
      </w:r>
    </w:p>
    <w:p>
      <w:r>
        <w:t>- Thông tư 36/2024/TT-BGTVT ngày 15/11/2024 của Bộ Giao thông vận tải quy định về tổ chức, quản lý hợp đồng vận tải bằng xe ô tô và hợp đồng của bến xe, bãi đỗ xe, trạm dừng nghỉ, điểm dừng xe trên đường bộ; quy định trình tự, thủ tục đưa bến xem trạm dừng nghỉ vào khai thác.</w:t>
      </w:r>
    </w:p>
    <w:p>
      <w:r>
        <w:t>- Nghị quyết số 20/2016/NQ-HĐND ngày 06/12/2016 của HĐND Thành phố về việc ban hành một số quy định thu phí, lệ phí trên địa bàn thành phố Hà Nội thuộc thẩm quyền quyết định của HĐND Thành phố.</w:t>
      </w:r>
    </w:p>
    <w:p>
      <w:r>
        <w:t>- Quyết định số 52/2016/QĐ-UBND ngày 28/12/2016 của UBND thành phố về việc bãi bỏ các Quyết định thu phí, lệ phí do UBND thành phố Hà Nội ban hành căn cứ Pháp lệnh Phí, lệ phí và các văn bản hướng dẫn thi hành.</w:t>
      </w:r>
    </w:p>
    <w:p>
      <w:r>
        <w:t>- Quyết định số 1743/QĐ-BGTVT ngày 31/12/2024 của Bộ Giao thông vận tải về việc công bố thủ tục hành chính được sửa đổi, bổ sung, thay thế, bãi bỏ trong lĩnh vực đường bộ thuộc phạm vi chức năng quản lý của Bộ GTVT (nay là Bộ Xây dựng).</w:t>
      </w:r>
    </w:p>
    <w:p>
      <w:r>
        <w:t>2. Thành phần hồ sơ</w:t>
      </w:r>
    </w:p>
    <w:p>
      <w:r>
        <w:t>STT</w:t>
      </w:r>
    </w:p>
    <w:p>
      <w:r>
        <w:t>Tên hồ sơ</w:t>
      </w:r>
    </w:p>
    <w:p>
      <w:r>
        <w:t>Bản sao/   bản chính</w:t>
      </w:r>
    </w:p>
    <w:p>
      <w:r>
        <w:t>Số lượng</w:t>
      </w:r>
    </w:p>
    <w:p>
      <w:r>
        <w:t>1</w:t>
      </w:r>
    </w:p>
    <w:p>
      <w:r>
        <w:t>Giấy đề nghị cấp, cấp lại phù hiệu theo mẫu</w:t>
      </w:r>
    </w:p>
    <w:p>
      <w:r>
        <w:t>bản chính</w:t>
      </w:r>
    </w:p>
    <w:p>
      <w:r>
        <w:t>01 bộ</w:t>
      </w:r>
    </w:p>
    <w:p>
      <w:r>
        <w:t>2</w:t>
      </w:r>
    </w:p>
    <w:p>
      <w:r>
        <w:t>Bản sao giấy đăng ký xe ô tô, hợp đồng thuê phương tiện với tổ chức, cá nhân cho thuê tài chính hoặc cho thuê tài sản, hợp đồng dịch vụ giữa thành viên và hợp tác xã nếu xe không thuộc sở hữu của doanh nghiệp, hợp tác xã kinh doanh vận tải.</w:t>
      </w:r>
    </w:p>
    <w:p>
      <w:r>
        <w:t>bản sao</w:t>
      </w:r>
    </w:p>
    <w:p>
      <w:r>
        <w:t>01 bộ</w:t>
      </w:r>
    </w:p>
    <w:p>
      <w:r>
        <w:t>3. Cách thức, địa chỉ nộp hồ sơ, nhận kết quả giải quyết TTHC</w:t>
      </w:r>
    </w:p>
    <w:p>
      <w:r>
        <w:t>STT</w:t>
      </w:r>
    </w:p>
    <w:p>
      <w:r>
        <w:t>Cách thức nộp, nhận kết quả</w:t>
      </w:r>
    </w:p>
    <w:p>
      <w:r>
        <w:t>Địa chỉ cụ thể</w:t>
      </w:r>
    </w:p>
    <w:p>
      <w:r>
        <w:t>1</w:t>
      </w:r>
    </w:p>
    <w:p>
      <w:r>
        <w:t>Trực tiếp tại Trung tâm phục vụ hành chính công Thành phố</w:t>
      </w:r>
    </w:p>
    <w:p>
      <w:r>
        <w:t>Số 258 đường Võ Chí Công, phường Tây Hồ, Hà Nội</w:t>
      </w:r>
    </w:p>
    <w:p>
      <w:r>
        <w:t>2</w:t>
      </w:r>
    </w:p>
    <w:p>
      <w:r>
        <w:t>Qua hệ thống bưu chính công ích</w:t>
      </w:r>
    </w:p>
    <w:p>
      <w:r>
        <w:t>Số 258 đường Võ Chí Công, phường Tây Hồ, Hà Nội</w:t>
      </w:r>
    </w:p>
    <w:p>
      <w:r>
        <w:t>3</w:t>
      </w:r>
    </w:p>
    <w:p>
      <w:r>
        <w:t>Qua hệ thống dịch vụ công trực tuyến: https://qlvt.moc.gov.vn/</w:t>
      </w:r>
    </w:p>
    <w:p>
      <w:r>
        <w:t>4. Thời gian giải quyết, phí, lệ phí, mức độ cung cấp dịch vụ công trực tuyến</w:t>
      </w:r>
    </w:p>
    <w:p>
      <w:r>
        <w:t>Thời gian giải quyết</w:t>
      </w:r>
    </w:p>
    <w:p>
      <w:r>
        <w:t>Mức thu   (ĐVT: Việt Nam đồng)</w:t>
      </w:r>
    </w:p>
    <w:p>
      <w:r>
        <w:t>Cung cấp dịch vụ công trực tuyến</w:t>
      </w:r>
    </w:p>
    <w:p>
      <w:r>
        <w:t>Ngày làm   việc</w:t>
      </w:r>
    </w:p>
    <w:p>
      <w:r>
        <w:t>Giờ làm   việc</w:t>
      </w:r>
    </w:p>
    <w:p>
      <w:r>
        <w:t>Phí</w:t>
      </w:r>
    </w:p>
    <w:p>
      <w:r>
        <w:t>Lệ phí</w:t>
      </w:r>
    </w:p>
    <w:p>
      <w:r>
        <w:t>02 ngày</w:t>
      </w:r>
    </w:p>
    <w:p>
      <w:r>
        <w:t>16 giờ</w:t>
      </w:r>
    </w:p>
    <w:p>
      <w:r>
        <w:t>Không thu lệ phí chỉ thu tiền mua phôi ấn chỉ: 2.800 đồng/phù hiệu</w:t>
      </w:r>
    </w:p>
    <w:p>
      <w:r>
        <w:t>Không</w:t>
      </w:r>
    </w:p>
    <w:p>
      <w:r>
        <w:t>Chưa cung cấp dịch vụ công trực tuyến</w:t>
      </w:r>
    </w:p>
    <w:p>
      <w:r>
        <w:t>5. Các biểu mẫu trong giải quyết TTHC</w:t>
      </w:r>
    </w:p>
    <w:p>
      <w:r>
        <w:t>STT</w:t>
      </w:r>
    </w:p>
    <w:p>
      <w:r>
        <w:t>Tên biểu mẫu</w:t>
      </w:r>
    </w:p>
    <w:p>
      <w:r>
        <w:t>Cơ sở pháp lý</w:t>
      </w:r>
    </w:p>
    <w:p>
      <w:r>
        <w:t>1</w:t>
      </w:r>
    </w:p>
    <w:p>
      <w:r>
        <w:t>Mẫu Giấy đề nghị cấp, cấp lại phù hiệu</w:t>
      </w:r>
    </w:p>
    <w:p>
      <w:r>
        <w:t>Tại phụ lục V - Nghị định 158/2024/NĐ-CP</w:t>
      </w:r>
    </w:p>
    <w:p>
      <w:r>
        <w:t>Hệ thống biểu mẫu theo cơ chế một cửa, một cửa liên thông được ban hành kèm theo Thông tư số 01/2018/TT-VPCP ngày 23/11/2018.</w:t>
      </w:r>
    </w:p>
    <w:p>
      <w:r>
        <w:t>2</w:t>
      </w:r>
    </w:p>
    <w:p>
      <w:r>
        <w:t>Biểu mẫu/Kết quả</w:t>
      </w:r>
    </w:p>
    <w:p>
      <w:r>
        <w:t>Mẫu số 01, 02, 03, 05 Phụ lục kèm theo Thông tư số 01/2018/TT-VPCP ngày 23/11/2018</w:t>
      </w:r>
    </w:p>
    <w:p>
      <w:r>
        <w:t>6. Quy trình giải quyết</w:t>
      </w:r>
    </w:p>
    <w:p>
      <w:r>
        <w:t>Tên bước</w:t>
      </w:r>
    </w:p>
    <w:p>
      <w:r>
        <w:t>Đơn vị/ người thực hiện</w:t>
      </w:r>
    </w:p>
    <w:p>
      <w:r>
        <w:t>Nội dung công việc</w:t>
      </w:r>
    </w:p>
    <w:p>
      <w:r>
        <w:t>Thời gian giải quyết tối đa  ( ĐVT: giờ làm việc )</w:t>
      </w:r>
    </w:p>
    <w:p>
      <w:r>
        <w:t>Bước 1: Tiếp nhận hồ sơ, luân chuyển hồ sơ</w:t>
      </w:r>
    </w:p>
    <w:p>
      <w:r>
        <w:t>- Trung tâm Phục vụ Hành chính công Thành phố.</w:t>
      </w:r>
    </w:p>
    <w:p>
      <w:r>
        <w:t>- Chuyên viên tiếp nhận hồ sơ tại Chi nhánh 1, Trung tâm phục vụ hành chính công</w:t>
      </w:r>
    </w:p>
    <w:p>
      <w:r>
        <w:t>- Đối với hồ sơ đúng quy định tiếp nhận, kiểm tra hồ sơ:</w:t>
      </w:r>
    </w:p>
    <w:p>
      <w:r>
        <w:t>+ Tiếp nhận trực tiếp: Kiểm tra đối chiếu bản chính, ghi phiếu tiếp nhận giải quyết TTHC;</w:t>
      </w:r>
    </w:p>
    <w:p>
      <w:r>
        <w:t>+ Tiếp nhận trực tuyến qua cổng Dịch vụ công.</w:t>
      </w:r>
    </w:p>
    <w:p>
      <w:r>
        <w:t>- Đối với hồ sơ không đúng quy định: Hướng dẫn Tổ chức/cá nhân bổ sung, điều chỉnh hồ sơ và gửi kèm phiếu từ chối hồ sơ.</w:t>
      </w:r>
    </w:p>
    <w:p>
      <w:r>
        <w:t>- Cập nhật thông tin vào Hệ thống dịch vụ công trực tuyến trong trường hợp tiếp nhận hồ sơ trực tiếp, bưu chính.</w:t>
      </w:r>
    </w:p>
    <w:p>
      <w:r>
        <w:t>Giờ hành chính (Đối với hồ sơ bản giấy tiếp nhận buổi sáng thì chuyển trước 14 giờ cùng ngày; Hồ sơ tiếp nhận buổi chiều thì chuyển trước 08h30 ngày kế tiếp)</w:t>
      </w:r>
    </w:p>
    <w:p>
      <w:r>
        <w:t>Bước 2: Thẩm định hồ sơ</w:t>
      </w:r>
    </w:p>
    <w:p>
      <w:r>
        <w:t>Công chức Phòng chuyên môn</w:t>
      </w:r>
    </w:p>
    <w:p>
      <w:r>
        <w:t>- Kiểm tra hồ sơ, cập nhập dữ liệu, tra cứu, thẩm định, in kết quả. Trình phó trưởng phòng phụ trách phê duyệt.</w:t>
      </w:r>
    </w:p>
    <w:p>
      <w:r>
        <w:t>- Hồ sơ không đủ điều kiện theo quy định: hướng dẫn Tổ chức/cá nhân bổ sung, điều chỉnh hồ sơ và gửi kèm phiếu từ chối hồ sơ.</w:t>
      </w:r>
    </w:p>
    <w:p>
      <w:r>
        <w:t>10 giờ</w:t>
      </w:r>
    </w:p>
    <w:p>
      <w:r>
        <w:t>Bước 3: Lãnh đạo phòng xem xét phê duyệt</w:t>
      </w:r>
    </w:p>
    <w:p>
      <w:r>
        <w:t>- Lãnh đạo Phòng chuyên môn</w:t>
      </w:r>
    </w:p>
    <w:p>
      <w:r>
        <w:t>- Phó phòng phụ trách Phê duyệt hồ sơ và ký nháy.</w:t>
      </w:r>
    </w:p>
    <w:p>
      <w:r>
        <w:t>Phê duyệt hồ sơ:</w:t>
      </w:r>
    </w:p>
    <w:p>
      <w:r>
        <w:t>- Trường hợp hồ sơ chưa đủ điều kiện hoặc không đủ điều kiện giải quyết: ký thông báo nêu rõ lý do, chuyển công chức Phòng chuyên môn.</w:t>
      </w:r>
    </w:p>
    <w:p>
      <w:r>
        <w:t>- Trường hợp hồ sơ đủ điều kiện giải quyết: cấp Phù hiệu hoặc Mẫu số 02, 03 Phụ lục kèm theo Thông tư số 01/2018/TT-VPCP</w:t>
      </w:r>
    </w:p>
    <w:p>
      <w:r>
        <w:t>- Mẫu số 05 Phụ lục kèm theo Thông tư số 01/2018/TT- VPCP</w:t>
      </w:r>
    </w:p>
    <w:p>
      <w:r>
        <w:t>3 giờ</w:t>
      </w:r>
    </w:p>
    <w:p>
      <w:r>
        <w:t>Bước 4: Lãnh đạo cơ quan xem xét phê duyệt</w:t>
      </w:r>
    </w:p>
    <w:p>
      <w:r>
        <w:t>Trưởng phòng</w:t>
      </w:r>
    </w:p>
    <w:p>
      <w:r>
        <w:t>Chuyên môn</w:t>
      </w:r>
    </w:p>
    <w:p>
      <w:r>
        <w:t>Trưởng phòng phê duyệt, Ký</w:t>
      </w:r>
    </w:p>
    <w:p>
      <w:r>
        <w:t>duyệt phù hiệu</w:t>
      </w:r>
    </w:p>
    <w:p>
      <w:r>
        <w:t>1.5 giờ</w:t>
      </w:r>
    </w:p>
    <w:p>
      <w:r>
        <w:t>Bước 5: Hoàn thiện hồ sơ, phát hành văn bản</w:t>
      </w:r>
    </w:p>
    <w:p>
      <w:r>
        <w:t>- Chuyên viên phòng chuyên môn Sở Xây dựng;</w:t>
      </w:r>
    </w:p>
    <w:p>
      <w:r>
        <w:t>- Chi nhánh 1, Trung tâm phục vụ hành chính công; Hoặc có thể thông qua dịch vụ bưu chính công ích.</w:t>
      </w:r>
    </w:p>
    <w:p>
      <w:r>
        <w:t>- Đóng Dấu, Bàn giao hồ sơ, kết quả cho Chi nhánh 1, Trung tâm phục vụ hành chính công</w:t>
      </w:r>
    </w:p>
    <w:p>
      <w:r>
        <w:t>- Bàn giao kết quả vào 02 khung giờ vào 08h30 và 14h00 hàng ngày</w:t>
      </w:r>
    </w:p>
    <w:p>
      <w:r>
        <w:t>1.5 giờ</w:t>
      </w:r>
    </w:p>
    <w:p>
      <w:r>
        <w:t>Tổng thời gian</w:t>
      </w:r>
    </w:p>
    <w:p>
      <w:r>
        <w:t>16 giờ</w:t>
      </w:r>
    </w:p>
    <w:p>
      <w:r>
        <w:t>7. Trách nhiệm trả hồ sơ, kết quả giải quyết và lưu trữ hồ sơ TTHC</w:t>
      </w:r>
    </w:p>
    <w:p>
      <w:r>
        <w:t>Trách nhiệm</w:t>
      </w:r>
    </w:p>
    <w:p>
      <w:r>
        <w:t>Trung tâm Phục vụ hành   chính công Thành phố</w:t>
      </w:r>
    </w:p>
    <w:p>
      <w:r>
        <w:t>Cơ quan giải quyết hồ sơ</w:t>
      </w:r>
    </w:p>
    <w:p>
      <w:r>
        <w:t>Thực hiện số hóa kết quả</w:t>
      </w:r>
    </w:p>
    <w:p>
      <w:r>
        <w:t>Chi nhánh 1, Trung tâm phục vụ hành chính công</w:t>
      </w:r>
    </w:p>
    <w:p>
      <w:r>
        <w:t>Thực hiện cấp kết quả TTHC bản điện tử lên Hệ thống thông tin giải quyết TTHC theo đúng quy định.</w:t>
      </w:r>
    </w:p>
    <w:p>
      <w:r>
        <w:t>Trả kết quả cho tổ chức, cá nhân.</w:t>
      </w:r>
    </w:p>
    <w:p>
      <w:r>
        <w:t>Chuyên viên tiếp nhận hồ sơ tại Chi nhánh 1, Trung tâm phục vụ hành chính công Thành phố.</w:t>
      </w:r>
    </w:p>
    <w:p>
      <w:r>
        <w:t>Trả hồ sơ, kết quả cho tổ chức, cá nhân bản giấy.</w:t>
      </w:r>
    </w:p>
    <w:p>
      <w:r>
        <w:t>- Chuyển hồ sơ, kết quả giải quyết TTHC bản giấy về Trung tâm PVHCC/ Điểm phục vụ hành chính công đảm bảo thời hạn trả kết quả.</w:t>
      </w:r>
    </w:p>
    <w:p>
      <w:r>
        <w:t>- Trả kết quả giải quyết TTHC bản điện tử trên Cổng Dịch vụ công quốc gia.</w:t>
      </w:r>
    </w:p>
    <w:p>
      <w:r>
        <w:t>Lưu trữ.</w:t>
      </w:r>
    </w:p>
    <w:p>
      <w:r>
        <w:t>Chuyên viên tiếp nhận hồ sơ tại Chi nhánh 1, Trung tâm phục vụ hành chính công Thành phố.</w:t>
      </w:r>
    </w:p>
    <w:p>
      <w:r>
        <w:t>Thống kê và theo dõi. Chuyên viên Sở Xây dựng có trách nhiệm thống kê kết quả thực hiện TTHC</w:t>
      </w:r>
    </w:p>
    <w:p>
      <w:r>
        <w:t>TÊN ĐƠN VỊ KDVT: .............</w:t>
      </w:r>
    </w:p>
    <w:p>
      <w:r>
        <w:t>CỘNG HÒA XÃ HỘI CHỦ NGHĨA VIỆT NAM</w:t>
      </w:r>
    </w:p>
    <w:p>
      <w:r>
        <w:t>Độc lập - Tự do - Hạnh phúc</w:t>
      </w:r>
    </w:p>
    <w:p>
      <w:r>
        <w:t>---------------</w:t>
      </w:r>
    </w:p>
    <w:p>
      <w:r>
        <w:t>Số:............/..........</w:t>
      </w:r>
    </w:p>
    <w:p>
      <w:r>
        <w:t>Hà Nội, ngày ... tháng ... năm ...</w:t>
      </w:r>
    </w:p>
    <w:p>
      <w:r>
        <w:t>GIẤY ĐỀ NGHỊ CẤP (CẤP LẠI) PHÙ HIỆU, BIỂN HIỆU</w:t>
      </w:r>
    </w:p>
    <w:p>
      <w:r>
        <w:t>Kính gửi: Sở Xây dựng Thành phố Hà Nội</w:t>
      </w:r>
    </w:p>
    <w:p>
      <w:r>
        <w:t>1. Tên đơn vị KDVT: ......................................................................................................................</w:t>
      </w:r>
    </w:p>
    <w:p>
      <w:r>
        <w:t>2. Địa chỉ: ........................................................................................................................................</w:t>
      </w:r>
    </w:p>
    <w:p>
      <w:r>
        <w:t>3. Số điện thoại (Fax): .....................................................................................................................</w:t>
      </w:r>
    </w:p>
    <w:p>
      <w:r>
        <w:t>Số lượng phù hiệu, biển hiệu nộp lại: ............................................................................................</w:t>
      </w:r>
    </w:p>
    <w:p>
      <w:r>
        <w:t>Đề nghị được cấp: .........................................................................................................................</w:t>
      </w:r>
    </w:p>
    <w:p>
      <w:r>
        <w:t>Danh sách xe đề nghị cấp phù hiệu như sau:................................................................................</w:t>
      </w:r>
    </w:p>
    <w:p>
      <w:r>
        <w:t>TT</w:t>
      </w:r>
    </w:p>
    <w:p>
      <w:r>
        <w:t>Biển kiểm soát</w:t>
      </w:r>
    </w:p>
    <w:p>
      <w:r>
        <w:t>Sức chứa</w:t>
      </w:r>
    </w:p>
    <w:p>
      <w:r>
        <w:t>Nhãn   hiệu xe</w:t>
      </w:r>
    </w:p>
    <w:p>
      <w:r>
        <w:t>Nước sản xuất</w:t>
      </w:r>
    </w:p>
    <w:p>
      <w:r>
        <w:t>Năm sản xuất</w:t>
      </w:r>
    </w:p>
    <w:p>
      <w:r>
        <w:t>Loại phù hiệu (Tuyến CĐ, HĐ, DL, taxi, xe tải...)</w:t>
      </w:r>
    </w:p>
    <w:p>
      <w:r>
        <w:t>(*) Xe taxi (sử dụng đồng hồ hoặc   sử dụng phần mềm)</w:t>
      </w:r>
    </w:p>
    <w:p>
      <w:r>
        <w:t>1</w:t>
      </w:r>
    </w:p>
    <w:p>
      <w:r>
        <w:t>2</w:t>
      </w:r>
    </w:p>
    <w:p>
      <w:r>
        <w:t>…</w:t>
      </w:r>
    </w:p>
    <w:p>
      <w:r>
        <w:t>ĐẠI DIỆN ĐƠN VỊ KDVT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