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2023 về công bố Danh mục thủ tục hành chính được sửa đổi, bổ sung trong lĩnh vực thủy lợi và phê duyệt Quy trình nội bộ giải quyết thủ tục hành chính thuộc thẩm quyền giải quyết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1268 /QĐ-UBND</w:t>
      </w:r>
    </w:p>
    <w:p>
      <w:r>
        <w:t>Quảng Ngãi, ngày  2 3 tháng 8 năm 2023</w:t>
      </w:r>
    </w:p>
    <w:p>
      <w:r>
        <w:t>QUYẾT ĐỊNH</w:t>
      </w:r>
    </w:p>
    <w:p>
      <w:r>
        <w:t>VỀ VIỆC CÔNG BỐ DANH MỤC THỦ TỤC HÀNH CHÍNH ĐƯỢC SỬA ĐỔI, BỔ SUNG TRONG LĨNH VỰC THỦY LỢI VÀ PHÊ DUYỆT QUY TRÌNH NỘI BỘ GIẢI QUYẾT THỦ TỤC HÀNH CHÍNH THUỘC THẨM QUYỀN GIẢI QUYẾT CỦA SỞ NÔNG NGHIỆP VÀ PHÁT TRIỂN NÔNG THÔN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 ế  một cửa, một cửa liên thông trong giải quyết thủ tục hành chính; Nghị định số  1 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 1 /2018/TT-VPCP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3216/QĐ-BNN-TL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Căn cứ Qu y 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Nông nghiệp và Phát triển nông thôn tại Tờ trình số 3362/TTr-SNNPTNT ngày 15/8/2023.</w:t>
      </w:r>
    </w:p>
    <w:p>
      <w:r>
        <w:t>QUYẾT ĐỊNH:</w:t>
      </w:r>
    </w:p>
    <w:p>
      <w:r>
        <w:t>Điều 1.  Công bố kèm theo Quyết định này Danh mục thủ tục hành chính (TTHC) được sửa đổi, bổ sung và phê duyệt Quy trình nội bộ giải quyết TTHC trong lĩnh vực thủy lợi thuộc thẩm quyền giải quyết của Sở Nông nghiệp và Phát triển nông thôn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thực hiện hướng dẫn Sở Nông nghiệp và Phát triển nông thôn đăng nhập các TTHC được công bố tại Quyết định này vào Cơ sở dữ liệu quốc gia về TTHC.</w:t>
      </w:r>
    </w:p>
    <w:p>
      <w:r>
        <w:t>3.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Các TTHC thuộc thẩm quyền giải quyết của Sở Nông nghiệp và Phát triển nông thôn đã được Chủ tịch UBND tỉnh công bố tại các Quyết định số 1078/QĐ-UBND ngày 01/8/2019 không được sửa đổi, bổ sung tại Quyết định này vẫn giữ nguyên hiệu lực thi hành.</w:t>
      </w:r>
    </w:p>
    <w:p>
      <w:r>
        <w:t>Điều 4.  Chánh Văn phòng UBND tỉnh; Giám đốc Sở: Nông nghiệp và Phá t  triển nông thôn, Thông tin và Truyền thông; Giám đốc Trung tâm Phục  vụ -  Kiểm soát thủ tục hành chính tỉnh và các tổ chức, cá nhân liên quan chịu  tr ách nhiệm thi hành Quyết định này./.</w:t>
      </w:r>
    </w:p>
    <w:p>
      <w:r>
        <w:t>Nơi nhận:</w:t>
      </w:r>
    </w:p>
    <w:p>
      <w:r>
        <w:t>- Như Điều 4;</w:t>
      </w:r>
    </w:p>
    <w:p>
      <w:r>
        <w:t>- Bộ Nông nghiệp và PTNT;</w:t>
      </w:r>
    </w:p>
    <w:p>
      <w:r>
        <w:t>- Cục KSTTHC (VPCP);</w:t>
      </w:r>
    </w:p>
    <w:p>
      <w:r>
        <w:t>- Thường trực HĐND tỉnh;</w:t>
      </w:r>
    </w:p>
    <w:p>
      <w:r>
        <w:t>- CT, các PCT UBND tỉnh;</w:t>
      </w:r>
    </w:p>
    <w:p>
      <w:r>
        <w:t>- VP U B: PCVP, NC, CBTH;</w:t>
      </w:r>
    </w:p>
    <w:p>
      <w:r>
        <w:t>- Lưu: VT, TTHC(x).</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