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1261/QĐ-UBND năm 2025 công bố chuẩn hóa danh mục thủ tục hành chính trong Quản lý chất lượng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1261/QĐ-UBND</w:t>
      </w:r>
    </w:p>
    <w:p>
      <w:r>
        <w:t>Huế, ngày 29 tháng 4 năm 2025</w:t>
      </w:r>
    </w:p>
    <w:p>
      <w:r>
        <w:t>QUYẾT ĐỊNH</w:t>
      </w:r>
    </w:p>
    <w:p>
      <w:r>
        <w:t>CÔNG BỐ CHUẨN HÓA DANH MỤC THỦ TỤC HÀNH CHÍNH TRONG LĨNH VỰC QUẢN LÝ CHẤT LƯỢNG THUỘC THẨM QUYỀN GIẢI QUYẾT CỦA SỞ NÔNG NGHIỆP VÀ MÔI TRƯỜNG</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1049/QĐ-BNNMT ngày 23 tháng 4 năm 2025 của Bộ trưởng Bộ Nông nghiệp và Môi trường về việc công bố chuẩn hóa thủ tục hành chính lĩnh vực Quản lý chất lượng thuộc phạm vi chức năng quản lý nhà nước của Bộ Nông nghiệp và Môi trường;</w:t>
      </w:r>
    </w:p>
    <w:p>
      <w:r>
        <w:t>Theo đề nghị của Giám đốc Sở Nông nghiệp và Môi trường tại Tờ trình số 1380/TTr-SNNMT ngày 26 tháng 4 năm 2025.</w:t>
      </w:r>
    </w:p>
    <w:p>
      <w:r>
        <w:t>QUYẾT ĐỊNH:</w:t>
      </w:r>
    </w:p>
    <w:p>
      <w:r>
        <w:t>Điều 1.  Công bố kèm theo Quyết định này chuẩn hóa danh mục thủ tục hành chính (TTHC) trong Quản lý chất lượng thuộc thẩm quyền giải quyết của Sở Nông nghiệp và Môi trường.  (Danh mục TTHC kèm theo)</w:t>
      </w:r>
    </w:p>
    <w:p>
      <w:r>
        <w:t>Điều 2.  Căn cứ vào Điều 1 của Quyết định này, giao trách nhiệm cho Sở Nông nghiệp và Môi trường thực hiện các công việc sau:</w:t>
      </w:r>
    </w:p>
    <w:p>
      <w:r>
        <w:t>1. Đồng bộ dữ liệu TTHC mới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09/5/2025.</w:t>
      </w:r>
    </w:p>
    <w:p>
      <w:r>
        <w:t>2. Niêm yết, công khai và triển khai giải quyết TTHC liên quan đã được Bộ Nông nghiệp và Môi trường công khai trên Cổng Dịch vụ công quốc gia  (https://dichvucong.gov.vn) và  UBND thành phố công khai trên Hệ thống thông tin giải quyết TTHC thành phố (https://dichvucong.hue.gov.vn) theo quy định.</w:t>
      </w:r>
    </w:p>
    <w:p>
      <w:r>
        <w:t>3.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ký.</w:t>
      </w:r>
    </w:p>
    <w:p>
      <w:r>
        <w:t>Thay thế các TTHC có số thứ tự từ số 98 đến số 100 tại Danh mục TTHC trong lĩnh vực Nông nghiệp và Môi trường thuộc phạm vi chức năng quản lý nhà nước của Sở Nông nghiệp và Môi trường ban hành kèm theo Quyết định số 801/QĐ-UBND ngày 24 tháng 3 năm 2025 của Chủ tịch UBND thành phố Huế về việc công bố danh mục thủ tục hành chính lĩnh vực Nông nghiệp và Môi trường thuộc phạm vi chức năng quản lý nhà nước của Sở Nông nghiệp và Môi trường (bao gồm thẩm quyền giải quyết của Sở Nông nghiệp và Môi trường, Sở Tài chính, Sở Khoa học và Công nghệ, Quỹ Bảo vệ và Phát triển rừng, UBND cấp huyện và UBND cấp xã).</w:t>
      </w:r>
    </w:p>
    <w:p>
      <w:r>
        <w:t>Điều 4.  Chánh Văn phòng Ủy ban nhân dân thành phố, Giám đốc Sở Nông nghiệp và Môi trường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DANH MỤC</w:t>
      </w:r>
    </w:p>
    <w:p>
      <w:r>
        <w:t>THỦ TỤC HÀNH CHÍNH CHUẨN HÓA TRONG LĨNH QUẢN LÝ CHẤT LƯỢNG THUỘC THẨM QUYỀN GIẢI QUYẾT CỦA SỞ NÔNG NGHIỆP VÀ MÔI TRƯỜNG</w:t>
      </w:r>
    </w:p>
    <w:p>
      <w:r>
        <w:t>(Kèm theo Quyết định số: 1261/QĐ-UBND ngày 29 tháng 4 năm 2025 của Chủ tịch UBND thành phố Huế)</w:t>
      </w:r>
    </w:p>
    <w:p>
      <w:r>
        <w:t>STT</w:t>
      </w:r>
    </w:p>
    <w:p>
      <w:r>
        <w:t>Tên TTHC (Mã số TTHC)</w:t>
      </w:r>
    </w:p>
    <w:p>
      <w:r>
        <w:t>Thời gian giải quyết</w:t>
      </w:r>
    </w:p>
    <w:p>
      <w:r>
        <w:t>Cách thức và địa điểm thực hiện</w:t>
      </w:r>
    </w:p>
    <w:p>
      <w:r>
        <w:t>Phí, lệ   phí (đ)</w:t>
      </w:r>
    </w:p>
    <w:p>
      <w:r>
        <w:t>Căn cứ pháp lý</w:t>
      </w:r>
    </w:p>
    <w:p>
      <w:r>
        <w:t>Cơ quan   thực hiện</w:t>
      </w:r>
    </w:p>
    <w:p>
      <w:r>
        <w:t>1.</w:t>
      </w:r>
    </w:p>
    <w:p>
      <w:r>
        <w:t>Cấp Giấy chứng nhận cơ sở đủ điều kiện an toàn thực phẩm đối với cơ sở sản xuất, kinh doanh thực phẩm nông, lâm, thủy sản  (2.001827)</w:t>
      </w:r>
    </w:p>
    <w:p>
      <w:r>
        <w:t>15 ngày</w:t>
      </w:r>
    </w:p>
    <w:p>
      <w:r>
        <w:t>Nộp trực tiếp hoặc qua dịch vụ bưu chính tại Trung tâm Phục vụ hành chính công thành phố.</w:t>
      </w:r>
    </w:p>
    <w:p>
      <w:r>
        <w:t>700.000</w:t>
      </w:r>
    </w:p>
    <w:p>
      <w:r>
        <w:t>- Luật An toàn thực phẩm;</w:t>
      </w:r>
    </w:p>
    <w:p>
      <w:r>
        <w:t>- Thông tư số 38/2018/TT- BNNPTNT ngày 25/12/2018 của Bộ Nông nghiệp và Phát triển nông thôn;</w:t>
      </w:r>
    </w:p>
    <w:p>
      <w:r>
        <w:t>- Thông tư số 17/2024/TT- BNNPTNT ngày 28/11/2024 của Bộ Nông nghiệp và Phát triển nông thôn;</w:t>
      </w:r>
    </w:p>
    <w:p>
      <w:r>
        <w:t>- Thông tư số 286/2016/TT- BTC ngày 14/11/2016 của Bộ trưởng Bộ Tài chính;</w:t>
      </w:r>
    </w:p>
    <w:p>
      <w:r>
        <w:t>- Thông tư số 44/2018/TT- BTC ngày 07/5/2018 của Bộ Tài chính;</w:t>
      </w:r>
    </w:p>
    <w:p>
      <w:r>
        <w:t>- Quyết định số 1049/QĐ- BNNMT ngày 23/4/2025 của Bộ Nông nghiệp và Môi trường.</w:t>
      </w:r>
    </w:p>
    <w:p>
      <w:r>
        <w:t>Chi cục Phát triển nông thôn và Quản lý chất lượng/ Chi cục Thủy sản thành phố Huế/ Chi cục Chăn nuôi và Thú y/ Chi cục Trồng trọt và Bảo vệ thực vật</w:t>
      </w:r>
    </w:p>
    <w:p>
      <w:r>
        <w:t>14 ngày</w:t>
      </w:r>
    </w:p>
    <w:p>
      <w:r>
        <w:t>Nộp trực tuyến trên Hệ thống thông tin giải quyết TTHC thành phố Huế (https://dichvucong.hue.gov.vn) hoặc Cổng Dịch vụ công quốc gia (https://dichvucong.gov.vn).</w:t>
      </w:r>
    </w:p>
    <w:p>
      <w:r>
        <w:t>2.</w:t>
      </w:r>
    </w:p>
    <w:p>
      <w:r>
        <w:t>Cấp giấy chứng nhận xuất xứ (hoặc Phiếu kiểm soát thu hoạch) cho lô nguyên liệu nhuyễn thể hai mảnh vỏ  (2.001241)</w:t>
      </w:r>
    </w:p>
    <w:p>
      <w:r>
        <w:t>01 ngày làm việc</w:t>
      </w:r>
    </w:p>
    <w:p>
      <w:r>
        <w:t>- Nộp trực tiếp hoặc qua dịch vụ bưu chính tại Trung tâm Phục vụ hành chính công thành phố;</w:t>
      </w:r>
    </w:p>
    <w:p>
      <w:r>
        <w:t>- Nộp trực tuyến trên Hệ thống thông tin giải quyết TTHC thành phố Huế (https://dichvucong.hue.gov.vn) hoặc Cổng Dịch vụ công quốc gia (https://dichvucong.gov.vn).</w:t>
      </w:r>
    </w:p>
    <w:p>
      <w:r>
        <w:t>Không quy định</w:t>
      </w:r>
    </w:p>
    <w:p>
      <w:r>
        <w:t>Thông tư số 33/2015/TT- BNNPTNT ngày 08/10/2015 của Bộ Nông nghiệp và Phát triển nông thôn;</w:t>
      </w:r>
    </w:p>
    <w:p>
      <w:r>
        <w:t>- Quyết định số 1049/QĐ- BNNMT ngày 23/4/2025 của Bộ Nông nghiệp và Môi trường.</w:t>
      </w:r>
    </w:p>
    <w:p>
      <w:r>
        <w:t>Chi cục Phát triển nông thôn và Quản lý chất lượng</w:t>
      </w:r>
    </w:p>
    <w:p>
      <w:r>
        <w:t>3.</w:t>
      </w:r>
    </w:p>
    <w:p>
      <w:r>
        <w:t>Cấp đổi Phiếu kiểm soát thu hoạch sang Giấy chứng nhận xuất xứ cho lô nguyên liệu nhuyễn thể hai mảnh vỏ (2.001838)</w:t>
      </w:r>
    </w:p>
    <w:p>
      <w:r>
        <w:t>01 ngày làm việc</w:t>
      </w:r>
    </w:p>
    <w:p>
      <w:r>
        <w:t>- Nộp trực tiếp hoặc qua dịch vụ bưu chính tại Trung tâm Phục vụ hành chính công thành phố;</w:t>
      </w:r>
    </w:p>
    <w:p>
      <w:r>
        <w:t>- Nộp trực tuyến trên Hệ thống thông tin giải quyết TTHC thành phố Huế (https://dichvucong.hue.gov.vn) hoặc Cổng Dịch vụ công quốc gia (https://dichvucong.gov.vn).</w:t>
      </w:r>
    </w:p>
    <w:p>
      <w:r>
        <w:t>Không quy định</w:t>
      </w:r>
    </w:p>
    <w:p>
      <w:r>
        <w:t>Thông tư số 33/2015/TT- BNNPTNT ngày 08/10/2015 của Bộ Nông nghiệp và Phát triển nông thôn;</w:t>
      </w:r>
    </w:p>
    <w:p>
      <w:r>
        <w:t>- Quyết định số 1049/QĐ- BNNMT ngày 23/4/2025 của Bộ Nông nghiệp và Môi trường.</w:t>
      </w:r>
    </w:p>
    <w:p>
      <w:r>
        <w:t>Chi cục Phát triển nông thôn và Quản lý chất lượng</w:t>
      </w:r>
    </w:p>
    <w:p>
      <w:r>
        <w:t>* Ghi chú:</w:t>
      </w:r>
    </w:p>
    <w:p>
      <w:r>
        <w:t>-    Phần chữ nghiêng là nội dung thay đổi (căn cứ pháp lý…);</w:t>
      </w:r>
    </w:p>
    <w:p>
      <w:r>
        <w:t>- Nội dung chi tiết của các TTHC đã được Bộ Nông nghiệp và Môi trường công khai trên Cổng Dịch vụ công quốc gia ( https://dichvucong.gov.vn)  và UBND thành phố công khai trên Hệ thống thông tin giải quyết TTHC thành phố Huế ( ://dichvucong.hue.gov.vn)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