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1260/QĐ-UBND năm 2023 phê duyệt quy trình nội bộ, quy trình điện tử giải quyết thủ tục hành chính ban hành mới, thay thế, bãi bỏ trong lĩnh vực đất đai thuộc thẩm quyền giải quyết của Sở Tài nguyên và Môi trường, Ủy ban nhân dân cấp huyện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1260/QĐ-UBND</w:t>
      </w:r>
    </w:p>
    <w:p>
      <w:r>
        <w:t>Đồng Nai, ngày 30 tháng 5 năm 2023</w:t>
      </w:r>
    </w:p>
    <w:p>
      <w:r>
        <w:t>QUYẾT ĐỊNH</w:t>
      </w:r>
    </w:p>
    <w:p>
      <w:r>
        <w:t>VỀ VIỆC PHÊ DUYỆT QUY TRÌNH NỘI BỘ, QUY TRÌNH ĐIỆN TỬ GIẢI QUYẾT THỦ TỤC HÀNH CHÍNH BAN HÀNH MỚI, THAY THẾ, BÃI BỎ TRONG TRONG LĨNH VỰC ĐẤT ĐAI THUỘC CỦA THẨM QUYỀN GIẢI QUYẾT CỦA SỞ TÀI NGUYÊN VÀ MÔI TRƯỜNG, UBND CẤP HUYỆN TỈNH ĐỒNG NAI</w:t>
      </w:r>
    </w:p>
    <w:p>
      <w:r>
        <w:t>CHỦ TỊCH ỦY BAN NHÂN DÂN TỈNH ĐỒNG NAI</w:t>
      </w:r>
    </w:p>
    <w:p>
      <w:r>
        <w:t>Căn cứ Luật Tổ chức chính quyền địa phương ngày 19 tháng 6 năm 2015;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Nghị định số 61/2018/NĐ-CP ngày 23/4/2018 của Chính phủ về thực hiện cơ chế một cửa, một cửa liên thông trong giải quyết thủ tục hành chính;</w:t>
      </w:r>
    </w:p>
    <w:p>
      <w:r>
        <w:t>Căn cứ Quyết định số 1236/QĐ-UBND ngày 29/5/2023 của Chủ tịch UBND tỉnh về công bố thủ tục hành chính ban hành mới; thủ tục hành chính sửa  đổi , bổ sung/thay thế trong lĩnh vực đất đai thuộc thẩm quyền giải quyết của Sở Tài nguyên và Môi trường, UBND cấp huyện tỉnh Đồng Nai;</w:t>
      </w:r>
    </w:p>
    <w:p>
      <w:r>
        <w:t>Căn cứ Quyết định số 872/QĐ-UBND ngày 23/3/2020 của Chủ tịch UBND tỉnh về phê duyệt quy trình nội bộ, quy trình điện tử thực hiện thủ tục hành chính lĩnh vực tài nguyên và môi trường thuộc thẩm quyền giải quyết của Sở Tài nguyên và Môi trường, UBND cấp huyện, UBND cấp xã tỉnh Đồng Nai;</w:t>
      </w:r>
    </w:p>
    <w:p>
      <w:r>
        <w:t>Căn cứ Quyết định số 3297/QĐ-UBND ngày 15/9/2021 của Chủ tịch UBND tỉnh về phê duyệt quy trình điện tử giải quyết thủ tục hành chính lĩnh vực tài nguyên và môi trường thuộc thẩm quyền quyết định của UBND tỉnh;</w:t>
      </w:r>
    </w:p>
    <w:p>
      <w:r>
        <w:t>Căn cứ Quyết định số 4217/QĐ-UBND ngày 08/10/2021 của Chủ tịch UBND tỉnh về phê duyệt quy trình điện tử giải quyết thủ tục hành chính được ban hành mới, thay  thế , điều chỉnh lĩnh vực tài nguyên và môi trường thuộc thẩm quyền giải quyết của Sở Tài nguyên và Môi trường, UBND cấp huyện tỉnh Đồng Nai;</w:t>
      </w:r>
    </w:p>
    <w:p>
      <w:r>
        <w:t>Căn cứ Quyết định số 2656/QĐ-UBND ngày 30/9/2022 của Chủ tịch UBND tỉnh về việc công  bố  thủ tục hành chính sửa  đổi , bổ sung và quy trình điện tử giải quyết thủ tục hành chính thay thế trong lĩnh vực đất đai thuộc thẩm quyền giải quyết của Sở Tài nguyên và Môi trường, UBND cấp huyện tỉnh Đồng Nai;</w:t>
      </w:r>
    </w:p>
    <w:p>
      <w:r>
        <w:t>Theo đề nghị của Giám đốc Sở Tài nguyên và Môi trường tại Tờ trình số 328/TTr-STNMT ngày 29 tháng 5 năm 2023.</w:t>
      </w:r>
    </w:p>
    <w:p>
      <w:r>
        <w:t>QUYẾT ĐỊNH:</w:t>
      </w:r>
    </w:p>
    <w:p>
      <w:r>
        <w:t>Điều 1.  Ban hành kèm theo Quyết định này là quy trình nội bộ, quy trình điện tử giải quyết thủ tục hành chính ban hành mới; thay thế; bãi bỏ trong lĩnh vực đất đai thuộc thẩm quyền giải quyết Sở Tài nguyên và Môi trường, UBND cấp huyện tỉnh Đồng Nai. Cụ thể:</w:t>
      </w:r>
    </w:p>
    <w:p>
      <w:r>
        <w:t>1. Ban hành mới: 01 quy trình nội bộ, quy trình điện tử giải quyết thủ tục hành chính trong lĩnh vực đất đai cấp tỉnh.</w:t>
      </w:r>
    </w:p>
    <w:p>
      <w:r>
        <w:t>2. Thay thế: 25 quy trình nội bộ, quy trình điện tử giải quyết thủ tục hành chính trong lĩnh vực đất đai cấp tỉnh thuộc thẩm quyền giải quyết của Sở Tài nguyên và Môi trường, UBND cấp huyện. Trong đó:</w:t>
      </w:r>
    </w:p>
    <w:p>
      <w:r>
        <w:t>- 12 quy trình nội bộ, quy trình điện tử giải quyết thủ tục hành chính lĩnh vực đất đai theo danh mục ban hành tại Quyết định số 872/QĐ-UBND ngày 23/3/2020 của Chủ tịch UBND tỉnh Đồng Nai, bao gồm: 11 quy trình lĩnh vực đất đai cấp tỉnh số 13, 14, 15, 17, 21, 22, 23, 25, 28, 28, 30 và 01 quy trình lĩnh vực đất đai cấp huyện số 17.</w:t>
      </w:r>
    </w:p>
    <w:p>
      <w:r>
        <w:t>- 06 quy trình nội bộ, quy trình điện tử giải quyết thủ tục hành chính lĩnh vực đất đai cấp tỉnh theo danh mục ban hành tại Quyết định số 3297/QĐ-UBND ngày 15/9/2021 của Chủ tịch UBND tỉnh Đồng Nai, bao gồm các quy trình nội bộ, điện tử giải quyết thủ tục hành chính số 9, 16, 18, 24, 27, 33.</w:t>
      </w:r>
    </w:p>
    <w:p>
      <w:r>
        <w:t>- 06 quy trình nội bộ, quy trình điện tử giải quyết thủ tục hành chính lĩnh vực đất đai cấp tỉnh theo danh mục ban hành tại Quyết định số 4217/QĐ-UBND ngày 15/9/2021 của Chủ tịch UBND tỉnh Đồng Nai, bao gồm các quy trình nội bộ, điện tử giải quyết thủ tục hành chính số 10, 11, 12, 19, 20, 26.</w:t>
      </w:r>
    </w:p>
    <w:p>
      <w:r>
        <w:t>- 01 quy trình nội bộ, quy trình điện tử giải quyết thủ tục hành chính “ t ách thửa hoặc  hợp  thửa đất” lĩnh vực đất đai cấp tỉnh theo danh mục ban hành tại Quyết định số 2656/QĐ-UBND ngày 30/9/2022 của Chủ tịch UBND tỉnh Đồng Nai.</w:t>
      </w:r>
    </w:p>
    <w:p>
      <w:r>
        <w:t>3. Bãi bỏ: 22 quy trình nội bộ, quy trình điện tử giải quyết thủ tục hành chính trong lĩnh vực đất đai cấp huyện. Trong đó:</w:t>
      </w:r>
    </w:p>
    <w:p>
      <w:r>
        <w:t>- 14 quy trình nội bộ, quy trình điện tử giải quyết thủ tục hành chính lĩnh vực đất đai theo danh mục ban hành tại Quyết định số 872/QĐ-UBND ngày 23/3/2020 của Chủ tịch UBND tỉnh Đồng Nai, bao gồm các quy trình nội bộ, điện tử giải quyết thủ tục hành chính số 7, 8, 10, 11, 16, 18, 19, 20, 21, 23, 24, 25, 26, 27.</w:t>
      </w:r>
    </w:p>
    <w:p>
      <w:r>
        <w:t>- 07 quy trình nội bộ, quy trình điện tử giải quyết thủ tục hành chính lĩnh vực đất đai theo danh mục ban hành tại Quyết định số 4217/QĐ-UBND ngày 15/9/2021 của Chủ tịch UBND tỉnh Đồng Nai, bao gồm các quy trình nội bộ, điện tử giải quyết thủ tục hành chính số 9, 12, 13, 14, 15, 22, 28,</w:t>
      </w:r>
    </w:p>
    <w:p>
      <w:r>
        <w:t>- 01 quy trình nội bộ, quy trình điện tử giải quyết thủ tục hành chính  “t ách thửa hoặc  hợp  thửa đất” lĩnh vực đất đai theo danh mục ban hành tại Quyết định số 2656/QĐ-UBND ngày 30/9/2022 của Chủ tịch UBND tỉnh Đồng Nai.</w:t>
      </w:r>
    </w:p>
    <w:p>
      <w:r>
        <w:t>(Danh mục, nội dung và quy trình giải quyết thủ tục hành chính đính kèm)</w:t>
      </w:r>
    </w:p>
    <w:p>
      <w:r>
        <w:t>Điều 2.  Quyết định này có hiệu lực kể từ ngày ký; các nội dung khác của Quyết định số 872/QĐ-UBND ngày 23/3/2020, 4217/QĐ-UBND ngày 15/9/2021, 3297/QĐ-UBND ngày 15/9/2021 của UBND tỉnh vẫn giữ nguyên giá trị pháp lý.</w:t>
      </w:r>
    </w:p>
    <w:p>
      <w:r>
        <w:t>Điều 3.  Giao Sở Tài nguyên và Môi trường, Trung tâm Phục vụ hành chính công tỉnh có trách nhiệm tổ chức tiếp nhận và giải quyết thủ tục hành chính theo các quy trình giải quyết thủ tục hành chính nêu trên.</w:t>
      </w:r>
    </w:p>
    <w:p>
      <w:r>
        <w:t>Sở Thông tin và Truyền thông phối hợp với Sở Tài nguyên và Môi trường cập nhật quy trình nội bộ, quy trình điện tử thực hiện thủ tục hành chính đã được công bố lên phần mềm một cửa điện tử (Egov) của tỉnh.</w:t>
      </w:r>
    </w:p>
    <w:p>
      <w:r>
        <w:t>Điều 4.  Chánh Văn phòng Ủy ban nhân dân tỉnh; Giám đốc, Thủ trưởng các sở, ban, ngành; Chủ tịch Ủy ban nhân dân các huyện, thành phố Biên Hòa và Long Khánh; Chủ tịch Ủy ban nhân dân các xã, phường, thị trấn và các tổ chức, cá nhân liên quan chịu trách nhiệm thi hành Quyết định này./.</w:t>
      </w:r>
    </w:p>
    <w:p>
      <w:r>
        <w:t>Nơi nhận:</w:t>
      </w:r>
    </w:p>
    <w:p>
      <w:r>
        <w:t>- Như Điều 4;</w:t>
      </w:r>
    </w:p>
    <w:p>
      <w:r>
        <w:t>- Cục Kiểm soát thủ tục hành chính;</w:t>
      </w:r>
    </w:p>
    <w:p>
      <w:r>
        <w:t>- Chủ tịch, Các phó chủ tịch UBND tỉnh;</w:t>
      </w:r>
    </w:p>
    <w:p>
      <w:r>
        <w:t>-  Văn  phòng UBND tỉnh;</w:t>
      </w:r>
    </w:p>
    <w:p>
      <w:r>
        <w:t>- Tổng đài 1022;</w:t>
      </w:r>
    </w:p>
    <w:p>
      <w:r>
        <w:t>- Lưu: VT, HCTC, KTN, HCC, Cổng TTĐT.</w:t>
      </w:r>
    </w:p>
    <w:p>
      <w:r>
        <w:t>CHỦ TỊCH</w:t>
      </w:r>
    </w:p>
    <w:p>
      <w:r>
        <w:t>Cao Tiến Dũng</w:t>
      </w:r>
    </w:p>
    <w:p>
      <w:r>
        <w:t>QUY TRÌNH NỘI BỘ, QUY TRÌNH ĐIỆN TỬ GIẢI QUYẾT THỦ TỤC HÀNH CHÍNH BAN HÀNH MỚI, THAY THẾ, BÃI BỎ TRONG LĨNH VỰC ĐẤT ĐAI THUỘC THẨM QUYỀN GIẢI QUYẾT CỦA SỞ TÀI NGUYÊN VÀ MÔI TRƯỜNG, UBND CẤP HUYỆN</w:t>
      </w:r>
    </w:p>
    <w:p>
      <w:r>
        <w:t>(Ban hành kèm theo Quyết định số 1260/QĐ-UBND ngày 30 tháng 5 năm 2023 của Chủ tịch UBND tỉnh Đồng Nai)</w:t>
      </w:r>
    </w:p>
    <w:p>
      <w:r>
        <w:t>PHẦN I. DANH MỤC QUY TRÌNH NỘI BỘ, QUY TRÌNH ĐIỆN TỬ GIẢI QUYẾT THỦ TỤC HÀNH CHÍNH</w:t>
      </w:r>
    </w:p>
    <w:p>
      <w:r>
        <w:t>A. Danh mục quy trình nội bộ, điện tử giải quyết thủ tục hành chính ban hành mới thuộc thẩm quyền giải quyết của cấp tỉnh</w:t>
      </w:r>
    </w:p>
    <w:p>
      <w:r>
        <w:t>STT</w:t>
      </w:r>
    </w:p>
    <w:p>
      <w:r>
        <w:t>Tên quy trình nội bộ, điện tử giải quyết thủ tục hành chính</w:t>
      </w:r>
    </w:p>
    <w:p>
      <w:r>
        <w:t>Trang</w:t>
      </w:r>
    </w:p>
    <w:p>
      <w:r>
        <w:t>1</w:t>
      </w:r>
    </w:p>
    <w:p>
      <w:r>
        <w:t>Khai thác và sử dụng thông tin, dữ liệu tài nguyên và môi trường</w:t>
      </w:r>
    </w:p>
    <w:p>
      <w:r>
        <w:t>1</w:t>
      </w:r>
    </w:p>
    <w:p>
      <w:r>
        <w:t>B. Danh mục quy trình nội bộ, điện tử giải quyết thủ tục hành chính được thay thế trong lĩnh vực đất đai thuộc  thẩm  quyền giải quyết của Sở Tài nguyên và Môi trường, UBND cấp huyện</w:t>
      </w:r>
    </w:p>
    <w:p>
      <w:r>
        <w:t>STT</w:t>
      </w:r>
    </w:p>
    <w:p>
      <w:r>
        <w:t>Tên quy trình nội bộ, điện tử giải quyết thủ tục hành chính</w:t>
      </w:r>
    </w:p>
    <w:p>
      <w:r>
        <w:t>Trang</w:t>
      </w:r>
    </w:p>
    <w:p>
      <w:r>
        <w:t>1</w:t>
      </w:r>
    </w:p>
    <w:p>
      <w:r>
        <w:t>9</w:t>
      </w:r>
    </w:p>
    <w:p>
      <w:r>
        <w:t>Đăng ký và cấp Giấy chứng nhận quyền sử dụng đất, quyền sở hữu nhà ở và tài sản khác gắn liền với đất lần đầu (đối với nơi đã thành lập văn phòng đăng ký đất đai)</w:t>
      </w:r>
    </w:p>
    <w:p>
      <w:r>
        <w:t>3</w:t>
      </w:r>
    </w:p>
    <w:p>
      <w:r>
        <w:t>2</w:t>
      </w:r>
    </w:p>
    <w:p>
      <w:r>
        <w:t>10</w:t>
      </w:r>
    </w:p>
    <w:p>
      <w:r>
        <w:t>Cấp Giấy chứng nhận quyền sử dụng đất, quyền sở hữu nhà ở và tài sản khác gắn liền với đất cho người đã đăng ký quyền sử dụng đất lần đầu</w:t>
      </w:r>
    </w:p>
    <w:p>
      <w:r>
        <w:t>7</w:t>
      </w:r>
    </w:p>
    <w:p>
      <w:r>
        <w:t>3</w:t>
      </w:r>
    </w:p>
    <w:p>
      <w:r>
        <w:t>11</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10</w:t>
      </w:r>
    </w:p>
    <w:p>
      <w:r>
        <w:t>4</w:t>
      </w:r>
    </w:p>
    <w:p>
      <w:r>
        <w:t>12</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13</w:t>
      </w:r>
    </w:p>
    <w:p>
      <w:r>
        <w:t>5</w:t>
      </w:r>
    </w:p>
    <w:p>
      <w:r>
        <w:t>13</w:t>
      </w:r>
    </w:p>
    <w:p>
      <w:r>
        <w:t>Đăng ký thay đổi tài sản gắn liền với đất vào Giấy chứng nhận đã cấp</w:t>
      </w:r>
    </w:p>
    <w:p>
      <w:r>
        <w:t>22</w:t>
      </w:r>
    </w:p>
    <w:p>
      <w:r>
        <w:t>6</w:t>
      </w:r>
    </w:p>
    <w:p>
      <w:r>
        <w:t>14</w:t>
      </w:r>
    </w:p>
    <w:p>
      <w:r>
        <w:t>Cấp đổi Giấy chứng nhận quyền sử dụng đất, quyền sở hữu nhà ở và tài sản khác sắn liền với đất (Cấp tỉnh - trường hợp đã thành lập VP đăng ký đất  đai )</w:t>
      </w:r>
    </w:p>
    <w:p>
      <w:r>
        <w:t>24</w:t>
      </w:r>
    </w:p>
    <w:p>
      <w:r>
        <w:t>7</w:t>
      </w:r>
    </w:p>
    <w:p>
      <w:r>
        <w:t>15</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28</w:t>
      </w:r>
    </w:p>
    <w:p>
      <w:r>
        <w:t>8</w:t>
      </w:r>
    </w:p>
    <w:p>
      <w:r>
        <w:t>16</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32</w:t>
      </w:r>
    </w:p>
    <w:p>
      <w:r>
        <w:t>9</w:t>
      </w:r>
    </w:p>
    <w:p>
      <w:r>
        <w:t>17</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37</w:t>
      </w:r>
    </w:p>
    <w:p>
      <w:r>
        <w:t>10</w:t>
      </w:r>
    </w:p>
    <w:p>
      <w:r>
        <w:t>18</w:t>
      </w:r>
    </w:p>
    <w:p>
      <w:r>
        <w:t>Bán hoặc góp vốn bằng tài sản gắn liền với đất thuê của Nhà nước theo hình thức thuê đất  trả  tiền hàng năm</w:t>
      </w:r>
    </w:p>
    <w:p>
      <w:r>
        <w:t>40</w:t>
      </w:r>
    </w:p>
    <w:p>
      <w:r>
        <w:t>11</w:t>
      </w:r>
    </w:p>
    <w:p>
      <w:r>
        <w:t>19</w:t>
      </w:r>
    </w:p>
    <w:p>
      <w:r>
        <w:t>Cấp lại Giấy chứng nhận hoặc cấp lại Trang bổ sung của Giấy chứng nhận do bị mất</w:t>
      </w:r>
    </w:p>
    <w:p>
      <w:r>
        <w:t>46</w:t>
      </w:r>
    </w:p>
    <w:p>
      <w:r>
        <w:t>12</w:t>
      </w:r>
    </w:p>
    <w:p>
      <w:r>
        <w:t>20</w:t>
      </w:r>
    </w:p>
    <w:p>
      <w:r>
        <w:t>Đăng ký chuyển mục đích sử dụng đất không phải xin phép cơ quan nhà nước có thẩm quyền (cấp tỉnh - trường hợp đã thành lập VP đăng ký đất đai)</w:t>
      </w:r>
    </w:p>
    <w:p>
      <w:r>
        <w:t>49</w:t>
      </w:r>
    </w:p>
    <w:p>
      <w:r>
        <w:t>13</w:t>
      </w:r>
    </w:p>
    <w:p>
      <w:r>
        <w:t>21</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52</w:t>
      </w:r>
    </w:p>
    <w:p>
      <w:r>
        <w:t>14</w:t>
      </w:r>
    </w:p>
    <w:p>
      <w:r>
        <w:t>22</w:t>
      </w:r>
    </w:p>
    <w:p>
      <w:r>
        <w:t>Xóa đăng ký cho thuê, cho thuê lại, góp vốn bằng quyền sử dụng đất, quyền sở hữu tài sản gắn liền với đất</w:t>
      </w:r>
    </w:p>
    <w:p>
      <w:r>
        <w:t>56</w:t>
      </w:r>
    </w:p>
    <w:p>
      <w:r>
        <w:t>15</w:t>
      </w:r>
    </w:p>
    <w:p>
      <w:r>
        <w:t>23</w:t>
      </w:r>
    </w:p>
    <w:p>
      <w:r>
        <w:t>Đính chính Giấy chứng nhận đã cấp (cấp tỉnh - trường hợp đã thành lập VP đăng ký đất đai)</w:t>
      </w:r>
    </w:p>
    <w:p>
      <w:r>
        <w:t>59</w:t>
      </w:r>
    </w:p>
    <w:p>
      <w:r>
        <w:t>16</w:t>
      </w:r>
    </w:p>
    <w:p>
      <w:r>
        <w:t>24</w:t>
      </w:r>
    </w:p>
    <w:p>
      <w:r>
        <w:t>Gia hạn sử dụng đất ngoài khu  công  nghệ cao, khu kinh tế</w:t>
      </w:r>
    </w:p>
    <w:p>
      <w:r>
        <w:t>64</w:t>
      </w:r>
    </w:p>
    <w:p>
      <w:r>
        <w:t>17</w:t>
      </w:r>
    </w:p>
    <w:p>
      <w:r>
        <w:t>25</w:t>
      </w:r>
    </w:p>
    <w:p>
      <w:r>
        <w:t>Thu hồi Giấy chứng nhận đã cấp không đúng quy định của pháp luật đất đai do người sử dụng đất, chủ sở hữu tài sản gắn liền với đất phát hiện (cấp tỉnh - trường hợp đã thành lập VP đăng ký đất đai)</w:t>
      </w:r>
    </w:p>
    <w:p>
      <w:r>
        <w:t>67</w:t>
      </w:r>
    </w:p>
    <w:p>
      <w:r>
        <w:t>18</w:t>
      </w:r>
    </w:p>
    <w:p>
      <w:r>
        <w:t>26</w:t>
      </w:r>
    </w:p>
    <w:p>
      <w:r>
        <w:t>Đăng ký quyền sử dụng đất lần đầu</w:t>
      </w:r>
    </w:p>
    <w:p>
      <w:r>
        <w:t>71</w:t>
      </w:r>
    </w:p>
    <w:p>
      <w:r>
        <w:t>19</w:t>
      </w:r>
    </w:p>
    <w:p>
      <w:r>
        <w:t>27</w:t>
      </w:r>
    </w:p>
    <w:p>
      <w:r>
        <w:t>Đăng ký đất đai lần đầu đối với trường hợp được Nhà nước giao đất để quản lý</w:t>
      </w:r>
    </w:p>
    <w:p>
      <w:r>
        <w:t>73</w:t>
      </w:r>
    </w:p>
    <w:p>
      <w:r>
        <w:t>20</w:t>
      </w:r>
    </w:p>
    <w:p>
      <w:r>
        <w:t>28</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 (đã thành lập)</w:t>
      </w:r>
    </w:p>
    <w:p>
      <w:r>
        <w:t>74</w:t>
      </w:r>
    </w:p>
    <w:p>
      <w:r>
        <w:t>21</w:t>
      </w:r>
    </w:p>
    <w:p>
      <w:r>
        <w:t>29</w:t>
      </w:r>
    </w:p>
    <w:p>
      <w:r>
        <w:t>Đăng ký xác lập quyền sử dụng hạn chế thửa đất liền kề sau khi được cấp Giấy chứng nhận lần đầu và đăng ký thay đổi, chấm dứt quyền sử dụng hạn chế thửa đất liền kề</w:t>
      </w:r>
    </w:p>
    <w:p>
      <w:r>
        <w:t>76</w:t>
      </w:r>
    </w:p>
    <w:p>
      <w:r>
        <w:t>22</w:t>
      </w:r>
    </w:p>
    <w:p>
      <w:r>
        <w:t>30</w:t>
      </w:r>
    </w:p>
    <w:p>
      <w:r>
        <w:t>Chuyển nhượng vốn đầu tư là giá trị quyền sử dụng đất</w:t>
      </w:r>
    </w:p>
    <w:p>
      <w:r>
        <w:t>80</w:t>
      </w:r>
    </w:p>
    <w:p>
      <w:r>
        <w:t>23</w:t>
      </w:r>
    </w:p>
    <w:p>
      <w:r>
        <w:t>31</w:t>
      </w:r>
    </w:p>
    <w:p>
      <w:r>
        <w:t>Tách thửa hoặc hợp thửa đất</w:t>
      </w:r>
    </w:p>
    <w:p>
      <w:r>
        <w:t>81</w:t>
      </w:r>
    </w:p>
    <w:p>
      <w:r>
        <w:t>24</w:t>
      </w:r>
    </w:p>
    <w:p>
      <w:r>
        <w:t>34</w:t>
      </w:r>
    </w:p>
    <w:p>
      <w:r>
        <w:t>Gia hạn sử dụng đất nông nghiệp của cơ sở tôn giáo</w:t>
      </w:r>
    </w:p>
    <w:p>
      <w:r>
        <w:t>99</w:t>
      </w:r>
    </w:p>
    <w:p>
      <w:r>
        <w:t>25</w:t>
      </w:r>
    </w:p>
    <w:p>
      <w:r>
        <w:t>17</w:t>
      </w:r>
    </w:p>
    <w:p>
      <w:r>
        <w:t>Xác nhận tiếp tục sử dụng đất nông nghiệp của hộ gia đình, cá nhân khi hết hạn sử dụng đất đối với trường hợp có nhu cầu</w:t>
      </w:r>
    </w:p>
    <w:p>
      <w:r>
        <w:t>101</w:t>
      </w:r>
    </w:p>
    <w:p>
      <w:r>
        <w:t>C. Danh mục quy trình nội bộ, điện tử giải quyết thủ tục hành chính lĩnh vực đất đai cấp huyện bị bãi b ỏ</w:t>
      </w:r>
    </w:p>
    <w:p>
      <w:r>
        <w:t>STT</w:t>
      </w:r>
    </w:p>
    <w:p>
      <w:r>
        <w:t>Tên quy trình điện tử giải quyết thủ tục hành chính</w:t>
      </w:r>
    </w:p>
    <w:p>
      <w:r>
        <w:t>1</w:t>
      </w:r>
    </w:p>
    <w:p>
      <w:r>
        <w:t>Tách thửa hoặc hợp thửa đất</w:t>
      </w:r>
    </w:p>
    <w:p>
      <w:r>
        <w:t>2</w:t>
      </w:r>
    </w:p>
    <w:p>
      <w:r>
        <w:t>Đăng ký quyền sử dụng đất lần đầu</w:t>
      </w:r>
    </w:p>
    <w:p>
      <w:r>
        <w:t>3</w:t>
      </w:r>
    </w:p>
    <w:p>
      <w:r>
        <w:t>Đăng ký và cấp Giấy chứng nhận quyền sử dụng đất, quyền sở hữu nhà ở và tài sản khác gắn liền với đất lần đầu</w:t>
      </w:r>
    </w:p>
    <w:p>
      <w:r>
        <w:t>4</w:t>
      </w:r>
    </w:p>
    <w:p>
      <w:r>
        <w:t>Cấp Giấy chứng nhận quyền sử dụng đất, quyền sở hữu nhà ở và tài sản khác gắn liền với đất cho người đã đăng ký quyền sử dụng đất lần đầu</w:t>
      </w:r>
    </w:p>
    <w:p>
      <w:r>
        <w:t>5</w:t>
      </w:r>
    </w:p>
    <w:p>
      <w:r>
        <w:t>Đăng ký thay đổi tài sản gắn liền với đất vào Giấy chứng nhận đã cấp</w:t>
      </w:r>
    </w:p>
    <w:p>
      <w:r>
        <w:t>6</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7</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(thủ tục có áp dụng mô hình “Phi địa giới hành chính”)</w:t>
      </w:r>
    </w:p>
    <w:p>
      <w:r>
        <w:t>8</w:t>
      </w:r>
    </w:p>
    <w:p>
      <w:r>
        <w:t>Cấp lại Giấy chứng nhận hoặc cấp lại Trang bổ sung của Giấy chứng nhận do bị mất</w:t>
      </w:r>
    </w:p>
    <w:p>
      <w:r>
        <w:t>9</w:t>
      </w:r>
    </w:p>
    <w:p>
      <w:r>
        <w:t>Đăng ký chuyển mục đích sử dụng đất không phải xin phép cơ quan nhà nước có thẩm quyền</w:t>
      </w:r>
    </w:p>
    <w:p>
      <w:r>
        <w:t>10</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11</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 ấ y chứng nhận (thủ tục có áp dụng mô hình “Phi địa giới hành chính”)</w:t>
      </w:r>
    </w:p>
    <w:p>
      <w:r>
        <w:t>12</w:t>
      </w:r>
    </w:p>
    <w:p>
      <w:r>
        <w:t>Cấp đổi Giấy chứng nhận quyền sử dụng đất quyền sở hữu nhà ở và tài sản khác gắn liền với đất</w:t>
      </w:r>
    </w:p>
    <w:p>
      <w:r>
        <w:t>13</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14</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(thủ tục có áp dụng mô hình “Phi địa giới hành chính”)</w:t>
      </w:r>
    </w:p>
    <w:p>
      <w:r>
        <w:t>15</w:t>
      </w:r>
    </w:p>
    <w:p>
      <w:r>
        <w:t>Xóa đăng ký cho thuê, cho thuê lại, góp vốn bằng quyền sử dụng đất, quyền sở hữu tài sản gắn liền với đất (thủ tục có áp dụng mô hình “Phi địa giới hành chính”)</w:t>
      </w:r>
    </w:p>
    <w:p>
      <w:r>
        <w:t>16</w:t>
      </w:r>
    </w:p>
    <w:p>
      <w:r>
        <w:t>Đăng ký xác lập quyền sử dụng hạn chế thửa đất liền kề sau khi được cấp Giấy chứng nhận lần đầu và đăng ký thay đổi, chấm dứt quyền sử dụng hạn chế thửa đất liền kề (thủ tục có áp dụng mô hình “Phi địa giới hành chính”)</w:t>
      </w:r>
    </w:p>
    <w:p>
      <w:r>
        <w:t>17</w:t>
      </w:r>
    </w:p>
    <w:p>
      <w:r>
        <w:t>Bán hoặc góp vốn bằng tài sản gắn liền với đất thuê của Nhà nước theo hình thức thuê đất trả tiền hàng năm</w:t>
      </w:r>
    </w:p>
    <w:p>
      <w:r>
        <w:t>18</w:t>
      </w:r>
    </w:p>
    <w:p>
      <w:r>
        <w:t>Đăng ký, cấp Giấy chứng nhận quyền sử dụng đất, quyền sở hữu nhà ở và tài sản khác  gắn liền  với đất  lần đầu đối  với tài sản  gắn  li ề n với đất mà chủ sở hữu không đồng thời là người sử dụng đất</w:t>
      </w:r>
    </w:p>
    <w:p>
      <w:r>
        <w:t>19</w:t>
      </w:r>
    </w:p>
    <w:p>
      <w:r>
        <w:t>Đăng ký đất đai lần đầu đối với trường hợp được Nhà nước giao đất để quản lý</w:t>
      </w:r>
    </w:p>
    <w:p>
      <w:r>
        <w:t>20</w:t>
      </w:r>
    </w:p>
    <w:p>
      <w:r>
        <w:t>Thu hồi Giấy chứng nhận đã cấp không đúng quy định của pháp luật đất đai do người sử dụng đất, chủ sở hữu tài sản gắn liền với đất phát hiện.</w:t>
      </w:r>
    </w:p>
    <w:p>
      <w:r>
        <w:t>21</w:t>
      </w:r>
    </w:p>
    <w:p>
      <w:r>
        <w:t>Đính chính Giấy chứng nhận đã cấp</w:t>
      </w:r>
    </w:p>
    <w:p>
      <w:r>
        <w:t>22</w:t>
      </w:r>
    </w:p>
    <w:p>
      <w:r>
        <w:t>Gia hạn sử dụng đất ngoài khu công nghệ cao, khu kinh tế</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