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1257/QĐ-SGDĐT năm 2023 về phân cấp thẩm quyền giải quyết thủ tục hành chính của Giám đốc Sở Giáo dục và Đào tạo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1257/QĐ-SGDĐT</w:t>
      </w:r>
    </w:p>
    <w:p>
      <w:r>
        <w:t>Hà Nội, ngày 25 tháng 7 năm 2023</w:t>
      </w:r>
    </w:p>
    <w:p>
      <w:r>
        <w:t>QUYẾT ĐỊNH</w:t>
      </w:r>
    </w:p>
    <w:p>
      <w:r>
        <w:t>VỀ VIỆC PHÂN CẤP THẨM QUYỀN GIẢI QUYẾT THỦ TỤC HÀNH CHÍNH CỦA GIÁM ĐỐC SỞ GIÁO DỤC VÀ ĐÀO TẠO THÀNH PHỐ HÀ NỘI</w:t>
      </w:r>
    </w:p>
    <w:p>
      <w:r>
        <w:t>GIÁM ĐỐC SỞ GIÁO DỤC VÀ ĐÀO TẠO HÀ NỘI</w:t>
      </w:r>
    </w:p>
    <w:p>
      <w:r>
        <w:t>Căn cứ Quyết định số 02/2022/QĐ-UBND ngày 11 tháng 01 năm 2022 của UBND thành phố Hà Nội quy định chức năng, nhiệm vụ, quyền hạn và cơ cấu tổ chức của Sở Giáo dục và Đào tạo Hà Nội;</w:t>
      </w:r>
    </w:p>
    <w:p>
      <w:r>
        <w:t>Căn cứ Quyết định số 51/2022/QĐ-BGDĐT ngày 25 tháng 12 năm 2002 của Bộ trưởng Bộ Giáo dục và Đào tạo về việc ban hành Quy định chuyển trường và tiếp nhận học sinh học tại các trường trung học cơ sở và trung học phổ thông;</w:t>
      </w:r>
    </w:p>
    <w:p>
      <w:r>
        <w:t>Căn cứ Thông tư số 50/2022/TT-BGDĐT ngày 31 tháng 12 năm 2021 của Bộ trưởng Bộ Giáo dục và Đào tạo sửa đổi, bổ sung một số điều của Quy định chuyển trường và tiếp nhận học sinh học tại các trường trung học cơ sở và trung học phổ thông ban hành theo Quyết định số 51/2002/QĐ-BGDĐT;</w:t>
      </w:r>
    </w:p>
    <w:p>
      <w:r>
        <w:t>Căn cứ Quyết định số 492/QĐ-UBND ngày 07 tháng 02 năm 2022 của UBND thành phố Hà Nội về công bố thủ tục hành chính, danh mục thủ tục hành chính được chuẩn hóa thuộc phạm vi, chức năng quản lý nhà nước của Sở Giáo dục và Đào tạo Hà Nội;</w:t>
      </w:r>
    </w:p>
    <w:p>
      <w:r>
        <w:t>Căn cứ Quyết định số 1543/QĐ-UBND ngày 11 tháng 5 năm 2022 của UBND thành phố Hà Nội về việc công bố danh mục thủ tục hành, thủ tục hành chính bị bãi bỏ lĩnh vực giáo dục trung học thuộc chức năng quản lý nhà nước của Sở Giáo dục và Đào tạo Hà Nội;</w:t>
      </w:r>
    </w:p>
    <w:p>
      <w:r>
        <w:t>Căn cứ quyết định số 1015/QĐ-TTg ngày 30 tháng 8 năm 2022 của Thủ tướng Chính phủ về phê duyệt phương án phân cấp trong giải quyết thủ tục hành chính thuộc phạm vi quản lý của các bộ, cơ quan ngang bộ;</w:t>
      </w:r>
    </w:p>
    <w:p>
      <w:r>
        <w:t>Căn cứ Quyết định số 4610/QĐ-UBND ngày 22 tháng 11 năm 2022 của UBND thành phố Hà Nội về việc phê duyệt phương án ủy quyền trong giải quyết thủ tục hành chính thuộc phạm vi quản lý của UBND thành phố Hà Nội;</w:t>
      </w:r>
    </w:p>
    <w:p>
      <w:r>
        <w:t>Theo đề nghị của Chánh Văn phòng và Trưởng phòng Quản lý thi và Kiểm định chất lượng giáo dục.</w:t>
      </w:r>
    </w:p>
    <w:p>
      <w:r>
        <w:t>QUYẾT ĐỊNH:</w:t>
      </w:r>
    </w:p>
    <w:p>
      <w:r>
        <w:t>Điều 1.  Phân cấp thẩm quyền giải quyết thủ tục hành chính cho Hiệu trưởng các trường trung học phổ thông và trường phổ thông có nhiều cấp học trong đó cấp học cao nhất là trung học phổ thông thuộc thẩm quyền quản lý của Sở Giáo dục và Đào tạo đối với các thủ tục hành chính sau:</w:t>
      </w:r>
    </w:p>
    <w:p>
      <w:r>
        <w:t>- Chuyển trường đối với học sinh trung học phổ thông  (thủ tục số 1 phần A mục I Phụ lục tại Quyết định số 1543/QĐ-UBND);</w:t>
      </w:r>
    </w:p>
    <w:p>
      <w:r>
        <w:t>- Xin học lại tại trường khác đối với học sinh trung học phổ thông  (thủ tục số 8 mục I phần A Phụ lục 2 tại Quyết định số 492/QĐ-UBND).</w:t>
      </w:r>
    </w:p>
    <w:p>
      <w:r>
        <w:t>Điều 2.  Giao phòng Quản lý thi và Kiểm định chất lượng giáo dục, Sở Giáo dục và Đào tạo chịu trách nhiệm hướng dẫn trường trung học phổ thông và trường phổ thông có nhiều cấp học trong đó cấp học cao nhất là trung học phổ thông thực hiện các thủ tục đã phân cấp trên.</w:t>
      </w:r>
    </w:p>
    <w:p>
      <w:r>
        <w:t>Điều 3.  Hiệu trưởng các trường trung học phổ thông và trường phổ thông có nhiều cấp học trong đó cấp học cao nhất là trung học phổ thông có trách nhiệm thực hiện các thủ tục hành chính đã được phân cấp theo hướng dẫn của Sở Giáo dục và Đào tạo.</w:t>
      </w:r>
    </w:p>
    <w:p>
      <w:r>
        <w:t>Điều 4.  Quyết định này có hiệu lực kể từ ngày ký.</w:t>
      </w:r>
    </w:p>
    <w:p>
      <w:r>
        <w:t>Điều 5.  Chánh Văn phòng, Trưởng phòng Quản lý thi và Kiểm định chất lượng giáo dục, Trưởng các phòng liên quan thuộc Sở Giáo dục và Đào tạo; Hiệu trưởng các trường trung học phổ thông và trường phổ thông có nhiều cấp học trong đó cấp học cao nhất là trung học phổ thông; Thủ trưởng các cơ quan, đơn vị có liên quan chịu trách nhiệm thi hành Quyết định này./.</w:t>
      </w:r>
    </w:p>
    <w:p>
      <w:r>
        <w:t>Nơi nhận:</w:t>
      </w:r>
    </w:p>
    <w:p>
      <w:r>
        <w:t>- Như Điều 5;</w:t>
      </w:r>
    </w:p>
    <w:p>
      <w:r>
        <w:t>- Đ/c Giám đốc Sở;</w:t>
      </w:r>
    </w:p>
    <w:p>
      <w:r>
        <w:t>- Các đ/c Phó Giám đốc Sở;</w:t>
      </w:r>
    </w:p>
    <w:p>
      <w:r>
        <w:t>- Lưu: VT, VP.</w:t>
      </w:r>
    </w:p>
    <w:p>
      <w:r>
        <w:t>GIÁM ĐỐC</w:t>
      </w:r>
    </w:p>
    <w:p>
      <w:r>
        <w:t>Trần Thế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