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12517/QĐ-UBND năm 2024 công bố Danh mục và phê duyệt Quy trình nội bộ thủ tục hành chính rút ngắn thời gian giải quyết theo phương án đơn giản hóa thủ tục hành chính của Ủy ban nhân dân tỉnh lĩnh vực Bưu chính thuộc thẩm quyền giải quyết của Sở Thông tin và Truyền thông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12517/QĐ-UBND</w:t>
      </w:r>
    </w:p>
    <w:p>
      <w:r>
        <w:t>Long An, ngày 02 tháng 12 năm 2024</w:t>
      </w:r>
    </w:p>
    <w:p>
      <w:r>
        <w:t>QUYẾT ĐỊNH</w:t>
      </w:r>
    </w:p>
    <w:p>
      <w:r>
        <w:t>VỀ VIỆC CÔNG BỐ DANH MỤC VÀ PHÊ DUYỆT QUY TRÌNH NỘI BỘ THỦ TỤC HÀNH CHÍNH RÚT NGẮN THỜI GIAN GIẢI QUYẾT THEO PHƯƠNG ÁN ĐƠN GIẢN HÓA THỦ TỤC HÀNH CHÍNH CỦA UBND TỈNH LĨNH VỰC BƯU CHÍNH THUỘC THẨM QUYỀN GIẢI QUYẾT CỦA SỞ THÔNG TIN VÀ TRUYỀN THÔNG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Giám đốc Sở Thông tin và Truyền thông tại Tờ trình số   2891/TTr-STTTT ngày 13/11/2024.</w:t>
      </w:r>
    </w:p>
    <w:p>
      <w:r>
        <w:t>QUYẾT ĐỊNH:</w:t>
      </w:r>
    </w:p>
    <w:p>
      <w:r>
        <w:t>Điều 1.  Công bố kèm theo quyết định này danh mục và phê duyệt quy trình nội bộ 01 thủ tục hành chính rút ngắn thời gian giải quyết theo phương án đơn giản hóa thủ tục hành chính của UBND tỉnh lĩnh vực Bưu chính thuộc thẩm quyền giải quyết của Sở Thông tin và Truyền thông tỉnh Long An  (kèm theo 03 trang phụ lục).</w:t>
      </w:r>
    </w:p>
    <w:p>
      <w:r>
        <w:t>Điều 2.  Sở Thông tin và Truyền thông điều chỉnh quy trình điện tử của thủ tục hành chính được sửa đổi trên Hệ thống thông tin giải quyết thủ tục hành chính của tỉnh phù hợp với thời gian cắt giảm theo Quyết định số 11721/QĐ-UBND ngày 13/11/2024 của UBND tỉnh Long An và quy trình nội bộ giải quyết thủ tục hành chính được công bố tại Quyết định này.</w:t>
      </w:r>
    </w:p>
    <w:p>
      <w:r>
        <w:t>Điều 3.  Quyết định này có hiệu lực thi hành kể từ ngày ký.</w:t>
      </w:r>
    </w:p>
    <w:p>
      <w:r>
        <w:t>Điều 4.  Chánh Văn phòng UBND tỉnh, Giám đốc Sở Thông tin và Truyền thông và các tổ chức, cá nhân có liên quan chịu trách nhiệm thi hành quyết định này./.</w:t>
      </w:r>
    </w:p>
    <w:p>
      <w:r>
        <w:t>Nơi nhận:</w:t>
      </w:r>
    </w:p>
    <w:p>
      <w:r>
        <w:t>- Như Điều 4;</w:t>
      </w:r>
    </w:p>
    <w:p>
      <w:r>
        <w:t>- CT, các PCT. UBND tỉnh;</w:t>
      </w:r>
    </w:p>
    <w:p>
      <w:r>
        <w:t>- Sở TT&amp;TT (TTCNTT&amp;TT);</w:t>
      </w:r>
    </w:p>
    <w:p>
      <w:r>
        <w:t>- VNPT Long An;</w:t>
      </w:r>
    </w:p>
    <w:p>
      <w:r>
        <w:t>- TT. PVHCC tỉnh;</w:t>
      </w:r>
    </w:p>
    <w:p>
      <w:r>
        <w:t>- Phòng THKSTTHC;</w:t>
      </w:r>
    </w:p>
    <w:p>
      <w:r>
        <w:t>- Lưu: VT.</w:t>
      </w:r>
    </w:p>
    <w:p>
      <w:r>
        <w:t>KT. CHỦ TỊCH</w:t>
      </w:r>
    </w:p>
    <w:p>
      <w:r>
        <w:t>PHÓ CHỦ TỊCH</w:t>
      </w:r>
    </w:p>
    <w:p>
      <w:r>
        <w:t>Nguyễn Minh Lâm</w:t>
      </w:r>
    </w:p>
    <w:p>
      <w:r>
        <w:t>DANH MỤC</w:t>
      </w:r>
    </w:p>
    <w:p>
      <w:r>
        <w:t>TTHC RÚT NGẮN THỜI GIAN THEO PHƯƠNG ÁN ĐƠN GIẢN HÓA TTHC CỦA UBND TỈNH THUỘC THẨM QUYỀN GIẢI QUYẾT CỦA SỞ THÔNG TIN VÀ TRUYỀN THÔNG TỈNH LONG AN</w:t>
      </w:r>
    </w:p>
    <w:p>
      <w:r>
        <w:t>(Ban hành kèm theo Quyết định số 12517/QĐ-UBND ngày 02 tháng 12 năm 2024 của Chủ tịch UBND tỉnh Long An)</w:t>
      </w:r>
    </w:p>
    <w:p>
      <w:r>
        <w:t>PHẦN I.</w:t>
      </w:r>
    </w:p>
    <w:p>
      <w:r>
        <w:t>DANH MỤC THỦ TỤC HÀNH CHÍNH RÚT NGẮN THỜI GIAN</w:t>
      </w:r>
    </w:p>
    <w:p>
      <w:r>
        <w:t>STT</w:t>
      </w:r>
    </w:p>
    <w:p>
      <w:r>
        <w:t>Tên TTHC</w:t>
      </w:r>
    </w:p>
    <w:p>
      <w:r>
        <w:t>Mã số TTH C (CSQ LQG)</w:t>
      </w:r>
    </w:p>
    <w:p>
      <w:r>
        <w:t>Thời hạn giải quyết</w:t>
      </w:r>
    </w:p>
    <w:p>
      <w:r>
        <w:t>Phí, lệ phí (nếu có)</w:t>
      </w:r>
    </w:p>
    <w:p>
      <w:r>
        <w:t>Cơ quan thực hiện</w:t>
      </w:r>
    </w:p>
    <w:p>
      <w:r>
        <w:t>Địa điểm thực hiện</w:t>
      </w:r>
    </w:p>
    <w:p>
      <w:r>
        <w:t>Cách thức thực hiện</w:t>
      </w:r>
    </w:p>
    <w:p>
      <w:r>
        <w:t>Quyết định quy   định sửa đổi</w:t>
      </w:r>
    </w:p>
    <w:p>
      <w:r>
        <w:t>Trực tiếp</w:t>
      </w:r>
    </w:p>
    <w:p>
      <w:r>
        <w:t>BCCI</w:t>
      </w:r>
    </w:p>
    <w:p>
      <w:r>
        <w:t>Trực tuyến</w:t>
      </w:r>
    </w:p>
    <w:p>
      <w:r>
        <w:t>I. LĨNH VỰC BƯU CHÍNH: 01 TTHC</w:t>
      </w:r>
    </w:p>
    <w:p>
      <w:r>
        <w:t>1</w:t>
      </w:r>
    </w:p>
    <w:p>
      <w:r>
        <w:t>Cấp giấy phép bưu chính</w:t>
      </w:r>
    </w:p>
    <w:p>
      <w:r>
        <w:t>1.003 659</w:t>
      </w:r>
    </w:p>
    <w:p>
      <w:r>
        <w:t>15 ngày làm   việc[1]</w:t>
      </w:r>
    </w:p>
    <w:p>
      <w:r>
        <w:t>- Trường hợp thẩm định cấp phép lần đầu: 10.750.000 đồng.</w:t>
      </w:r>
    </w:p>
    <w:p>
      <w:r>
        <w:t>- Trường hợp chuyển nhượng toàn bộ doanh nghiệp do mua bán, sáp nhập doanh nghiệp: 4.250.000 đồng</w:t>
      </w:r>
    </w:p>
    <w:p>
      <w:r>
        <w:t>Sở TTTT</w:t>
      </w:r>
    </w:p>
    <w:p>
      <w:r>
        <w:t>Trung tâm PVHHC tỉnh</w:t>
      </w:r>
    </w:p>
    <w:p>
      <w:r>
        <w:t>X</w:t>
      </w:r>
    </w:p>
    <w:p>
      <w:r>
        <w:t>X</w:t>
      </w:r>
    </w:p>
    <w:p>
      <w:r>
        <w:t>Toàn trình</w:t>
      </w:r>
    </w:p>
    <w:p>
      <w:r>
        <w:t>Quyết định số 11721/QĐ- UBND ngày 13/11/2024 của UBND tỉnh</w:t>
      </w:r>
    </w:p>
    <w:p>
      <w:r>
        <w:t>PHẦN II.</w:t>
      </w:r>
    </w:p>
    <w:p>
      <w:r>
        <w:t>QUY TRÌNH NỘI BỘ GIẢI QUYẾT THỦ TỤC HÀNH CHÍNH</w:t>
      </w:r>
    </w:p>
    <w:p>
      <w:r>
        <w:t>I. LĨNH VỰC BƯU CHÍNH</w:t>
      </w:r>
    </w:p>
    <w:p>
      <w:r>
        <w:t>1. Cấp giấy phép bưu chính (1.003659)</w:t>
      </w:r>
    </w:p>
    <w:p>
      <w:r>
        <w:t>Các bước thực hiện</w:t>
      </w:r>
    </w:p>
    <w:p>
      <w:r>
        <w:t>Nội dung công việc</w:t>
      </w:r>
    </w:p>
    <w:p>
      <w:r>
        <w:t>Trách nhiệm thực hiện</w:t>
      </w:r>
    </w:p>
    <w:p>
      <w:r>
        <w:t>Thời gian   thực hiện</w:t>
      </w:r>
    </w:p>
    <w:p>
      <w:r>
        <w:t>Bước 1</w:t>
      </w:r>
    </w:p>
    <w:p>
      <w:r>
        <w:t>Tiếp nhận hồ sơ:</w:t>
      </w:r>
    </w:p>
    <w:p>
      <w:r>
        <w:t>- Nếu hồ sơ chưa đầy đủ, chưa hợp lệ thì không tiếp nhận; đồng thời hướng dẫn cho cá nhân/ tổ chức bổ sung, hoàn thiện hồ sơ theo quy định.</w:t>
      </w:r>
    </w:p>
    <w:p>
      <w:r>
        <w:t>- Nếu hồ sơ đầy đủ, hợp lệ: tiếp nhận, số hóa và lưu trữ hồ sơ, ra giấy tiếp nhận hồ sơ và hẹn trả kết quả cho cá nhân/ tổ chức.</w:t>
      </w:r>
    </w:p>
    <w:p>
      <w:r>
        <w:t>Chuyển hồ sơ cho lãnh đạo Trung tâm PVHCC tỉnh.</w:t>
      </w:r>
    </w:p>
    <w:p>
      <w:r>
        <w:t>Thu phí, lệ phí (nếu có)</w:t>
      </w:r>
    </w:p>
    <w:p>
      <w:r>
        <w:t>Công chức/viên chức làm việc tại Trung tâm PVHCC tỉnh</w:t>
      </w:r>
    </w:p>
    <w:p>
      <w:r>
        <w:t>02 giờ làm việc</w:t>
      </w:r>
    </w:p>
    <w:p>
      <w:r>
        <w:t>Chuyển hồ sơ đến Sở Thông tin và Truyền thông để giải quyết.</w:t>
      </w:r>
    </w:p>
    <w:p>
      <w:r>
        <w:t>Lãnh đạo Trung tâm PVHCC tỉnh</w:t>
      </w:r>
    </w:p>
    <w:p>
      <w:r>
        <w:t>02 giờ làm việc</w:t>
      </w:r>
    </w:p>
    <w:p>
      <w:r>
        <w:t>Bước 2</w:t>
      </w:r>
    </w:p>
    <w:p>
      <w:r>
        <w:t>Tiếp nhận hồ sơ (hồ sơ giấy) từ Trung tâm PVHHC tỉnh và chuyển đến Phòng Công nghệ thông tin và Bưu chính – Viễn thông</w:t>
      </w:r>
    </w:p>
    <w:p>
      <w:r>
        <w:t>Công chức đầu mối thuộc Văn phòng Sở TTTT</w:t>
      </w:r>
    </w:p>
    <w:p>
      <w:r>
        <w:t>04 giờ làm việc</w:t>
      </w:r>
    </w:p>
    <w:p>
      <w:r>
        <w:t>Bước 3</w:t>
      </w:r>
    </w:p>
    <w:p>
      <w:r>
        <w:t>- Tiếp nhận hồ sơ (hồ sơ giấy) từ công chức đầu mối thuộc Văn phòng Sở TTTT.</w:t>
      </w:r>
    </w:p>
    <w:p>
      <w:r>
        <w:t>- Chuyển hồ sơ đến lãnh đạo Phòng phân công giải quyết.</w:t>
      </w:r>
    </w:p>
    <w:p>
      <w:r>
        <w:t>Công chức Phòng Công nghệ thông tin và Bưu chính – Viễn thông</w:t>
      </w:r>
    </w:p>
    <w:p>
      <w:r>
        <w:t>04 giờ làm việc</w:t>
      </w:r>
    </w:p>
    <w:p>
      <w:r>
        <w:t>Bước 4</w:t>
      </w:r>
    </w:p>
    <w:p>
      <w:r>
        <w:t>Tiếp nhận hồ sơ (hồ sơ điện tử), phân công công chức Phòng Công nghệ thông tin và Bưu chính – Viễn thông xử lý</w:t>
      </w:r>
    </w:p>
    <w:p>
      <w:r>
        <w:t>Lãnh đạo Phòng Công nghệ thông tin và Bưu chính – Viễn thông</w:t>
      </w:r>
    </w:p>
    <w:p>
      <w:r>
        <w:t>04 giờ làm việc</w:t>
      </w:r>
    </w:p>
    <w:p>
      <w:r>
        <w:t>Bước 5</w:t>
      </w:r>
    </w:p>
    <w:p>
      <w:r>
        <w:t>- Kiểm tra hồ sơ.</w:t>
      </w:r>
    </w:p>
    <w:p>
      <w:r>
        <w:t>- Dự thảo kết quả giải quyết TTHC.</w:t>
      </w:r>
    </w:p>
    <w:p>
      <w:r>
        <w:t>- Chuyển dự thảo kết quả giải quyết TTHC cùng hồ sơ đến Lãnh đạo Phòng.</w:t>
      </w:r>
    </w:p>
    <w:p>
      <w:r>
        <w:t>Công chức Phòng Công nghệ thông tin và Bưu chính – Viễn thông phụ trách giải quyết hồ sơ</w:t>
      </w:r>
    </w:p>
    <w:p>
      <w:r>
        <w:t>09 ngày làm việc</w:t>
      </w:r>
    </w:p>
    <w:p>
      <w:r>
        <w:t>Bước 6</w:t>
      </w:r>
    </w:p>
    <w:p>
      <w:r>
        <w:t>Kiểm tra dự thảo kết quả giải quyết TTHC và hồ sơ trước khi trình Lãnh đạo Sở phê duyệt</w:t>
      </w:r>
    </w:p>
    <w:p>
      <w:r>
        <w:t>Lãnh đạo Phòng Công nghệ thông tin và Bưu chính – Viễn thông</w:t>
      </w:r>
    </w:p>
    <w:p>
      <w:r>
        <w:t>01 ngày làm việc</w:t>
      </w:r>
    </w:p>
    <w:p>
      <w:r>
        <w:t>Bước 7</w:t>
      </w:r>
    </w:p>
    <w:p>
      <w:r>
        <w:t>Ký phê duyệt kết quả TTHC</w:t>
      </w:r>
    </w:p>
    <w:p>
      <w:r>
        <w:t>Lãnh đạo Sở</w:t>
      </w:r>
    </w:p>
    <w:p>
      <w:r>
        <w:t>01 ngày làm việc</w:t>
      </w:r>
    </w:p>
    <w:p>
      <w:r>
        <w:t>Bước 8</w:t>
      </w:r>
    </w:p>
    <w:p>
      <w:r>
        <w:t>Trường hợp cấp Giấy phép: Cho số Giấy phép.</w:t>
      </w:r>
    </w:p>
    <w:p>
      <w:r>
        <w:t>Công chức Phòng Công nghệ thông tin và Bưu chính – Viễn thông phụ trách giải quyết hồ sơ</w:t>
      </w:r>
    </w:p>
    <w:p>
      <w:r>
        <w:t>04 giờ làm việc</w:t>
      </w:r>
    </w:p>
    <w:p>
      <w:r>
        <w:t>Trường hợp không cấp Giấy phép: Cho số văn bản và chuyển kết quả hồ sơ TTHC cho Phòng Công nghệ thông tin và Bưu chính – Viễn thông</w:t>
      </w:r>
    </w:p>
    <w:p>
      <w:r>
        <w:t>Văn thư cơ quan</w:t>
      </w:r>
    </w:p>
    <w:p>
      <w:r>
        <w:t>Bước 9</w:t>
      </w:r>
    </w:p>
    <w:p>
      <w:r>
        <w:t>- Chuyển trả kết quả (bản giấy) cho công chức đầu mối thuộc Văn phòng Sở TTTT.</w:t>
      </w:r>
    </w:p>
    <w:p>
      <w:r>
        <w:t>- Số hóa kết quả giải quyết TTHC lên hệ thống thông tin một cửa điện tử và chuyển trả kết quả cho Trung tâm PVHCC tỉnh.</w:t>
      </w:r>
    </w:p>
    <w:p>
      <w:r>
        <w:t>- Lưu hồ sơ.</w:t>
      </w:r>
    </w:p>
    <w:p>
      <w:r>
        <w:t>Công chức Phòng Công nghệ thông tin và Bưu chính – Viễn thông phụ trách giải quyết hồ sơ</w:t>
      </w:r>
    </w:p>
    <w:p>
      <w:r>
        <w:t>04 giờ làm việc</w:t>
      </w:r>
    </w:p>
    <w:p>
      <w:r>
        <w:t>Bước 10</w:t>
      </w:r>
    </w:p>
    <w:p>
      <w:r>
        <w:t>Trả kết quả (hồ sơ giấy) cho Trung tâm PVHCC tỉnh</w:t>
      </w:r>
    </w:p>
    <w:p>
      <w:r>
        <w:t>Công chức đầu mối thuộc Văn phòng Sở TTTT</w:t>
      </w:r>
    </w:p>
    <w:p>
      <w:r>
        <w:t>04 giờ làm việc</w:t>
      </w:r>
    </w:p>
    <w:p>
      <w:r>
        <w:t>Bước 11</w:t>
      </w:r>
    </w:p>
    <w:p>
      <w:r>
        <w:t>- Nhận kết quả giải quyết TTHC từ Sở TTTT (hồ sơ giấy và hồ sơ điện tử).</w:t>
      </w:r>
    </w:p>
    <w:p>
      <w:r>
        <w:t>- Xác nhận kết quả giải quyết TTHC trên phần mềm Hệ thống thông tin một cửa điện tử đã có tại Trung tâm PVHCC tỉnh; thông báo cho cá nhân, tổ chức đến nhận trả kết quả TTHC và thu phí, lệ phí (nếu có).</w:t>
      </w:r>
    </w:p>
    <w:p>
      <w:r>
        <w:t>Viên chức làm việc tại Trung tâm PVHCC tỉnh</w:t>
      </w:r>
    </w:p>
    <w:p>
      <w:r>
        <w:t>04 giờ làm việc</w:t>
      </w:r>
    </w:p>
    <w:p>
      <w:r>
        <w:t>Tổng thời gian giải quyết TTHC: 15 ngày làm việc</w:t>
      </w:r>
    </w:p>
    <w:p>
      <w:r>
        <w:t>[1] Rút thời gian giải quyết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