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125/QĐ-UBND năm 2024 công bố danh mục thủ tục hành chính được sửa đổi, bổ sung và phê duyệt quy trình nội bộ thực hiện cơ chế một cửa trong giải quyết thủ tục hành chính lĩnh vực Du lịch, thuộc thẩm quyền giải quyết của Sở Văn hóa,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125/QĐ-UBND</w:t>
      </w:r>
    </w:p>
    <w:p>
      <w:r>
        <w:t>Hòa Bình, ngày 23 tháng 01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DU LỊCH, THUỘC THẨM QUYỀN GIẢI QUYẾT CỦA SỞ VĂN HÓA, THỂ THAO VÀ DU LỊCH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134/QĐ-BVHTTDL ngày 16 tháng 01 năm 2024 của Bộ trưởng Bộ Văn hoá,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132/TTr-SVHTTDL ngày 19/01/2024.</w:t>
      </w:r>
    </w:p>
    <w:p>
      <w:r>
        <w:t>QUYẾT ĐỊNH:</w:t>
      </w:r>
    </w:p>
    <w:p>
      <w:r>
        <w:t>Điều 1.    Công bố kèm theo Quyết định này danh mục thủ tục hành chính được sửa đổi, bổ sung (08 thủ tục) và phê duyệt quy trình nội bộ thực hiện cơ chế một cửa trong giải quyết thủ tục hành chính (TTHC) lĩnh vực Du lịch thuộc thẩm quyền giải quyết của Sở Văn hóa, Thể thao và Du lịch tỉnh Hòa Bình.</w:t>
      </w:r>
    </w:p>
    <w:p>
      <w:r>
        <w:t>(Chi tiết tại các Phụ lục kèm theo)</w:t>
      </w:r>
    </w:p>
    <w:p>
      <w:r>
        <w:t>Phụ lục Danh mục và nội dung cụ thể của TTHC tại Quyết định này được công khai trên Cơ sở dữ liệu Quốc gia về TTHC, địa chỉ “csdl.dichvucong.gov.vn”; Cổng Dịch vụ công của tỉnh (địa chỉ: dichvucong.hoabinh.gov.vn), Trang Thông tin điện tử của Sở Văn hoá, Thể thao và Du lịch tại địa chỉ: “ http://sovanhoa.hoabinh.gov.vn ”; Trang Thông tin điện tử của Văn phòng UBND tỉnh, chuyên mục “Văn bản/Quyết định” tại địa chỉ:  http://vpubnd.hoabinh.gov.vn.</w:t>
      </w:r>
    </w:p>
    <w:p>
      <w:r>
        <w:t>Điều 2. Quyết định này có hiệu lực kể từ ngày ký.</w:t>
      </w:r>
    </w:p>
    <w:p>
      <w:r>
        <w:t>Điều 3.    Các TTHC công bố tại Quyết định này được thực hiện tiếp nhận, trả kết quả tại Trung tâm Phục vụ hành chính công tỉnh theo quy định.</w:t>
      </w:r>
    </w:p>
    <w:p>
      <w:r>
        <w:t>Điều 4.    Giao Sở Thông tin và Truyền thông:</w:t>
      </w:r>
    </w:p>
    <w:p>
      <w:r>
        <w:t>- Đồng bộ đầy đủ, kịp thời dữ liệu TTHC tại Quyết định này từ Cơ sở dữ liệu quốc gia về TTHC lên Hệ thống thông tin giải quyết TTHC của tỉnh và công khai trên Cổng Thông tin điện tử tỉnh theo quy định;</w:t>
      </w:r>
    </w:p>
    <w:p>
      <w:r>
        <w:t>- Chủ trì, phối hợp với Sở Văn hóa, Thể thao và Du lịch và các cơ quan có liên quan căn cứ quy trình tại Quyết định này xây dựng quy trình điện tử giải quyết thủ tục hành chính tại Hệ thống thông tin giải quyết thủ tục hành chính theo quy định. Thời gian trước ngày 25/01/2024.</w:t>
      </w:r>
    </w:p>
    <w:p>
      <w:r>
        <w:t>Điều 5.    Chánh Văn phòng Uỷ ban nhân dân tỉnh, Giám đốc các Sở: Văn hóa, Thể thao và Du lịch, Thông tin và Truyền thông và các tổ chức, cá nhân có liên quan chịu trách nhiệm thi hành Quyết định này./.</w:t>
      </w:r>
    </w:p>
    <w:p>
      <w:r>
        <w:t>CHỦ TỊCH</w:t>
      </w:r>
    </w:p>
    <w:p>
      <w:r>
        <w:t>Bùi Văn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