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1228/QĐ-UBND năm 2024 về Danh mục hàng hóa, dịch vụ áp dụng mua sắm tập trung (trừ thuốc, thiết bị y tế, vật tư xét nghiệm) thuộc phạm vi quản lý của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1228/QĐ-UBND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1228/QĐ-UBND</w:t>
      </w:r>
    </w:p>
    <w:p>
      <w:r>
        <w:t>Ninh Bình, ngày 30 tháng 12 năm 2024</w:t>
      </w:r>
    </w:p>
    <w:p>
      <w:r>
        <w:t>QUYẾT ĐỊNH</w:t>
      </w:r>
    </w:p>
    <w:p>
      <w:r>
        <w:t>BAN HÀNH DANH MỤC HÀNG HÓA, DỊCH VỤ ÁP DỤNG MUA SẮM TẬP TRUNG (TRỪ THUỐC, THIẾT BỊ Y TẾ, VẬT TƯ XÉT NGHIỆM) THUỘC PHẠM VI QUẢN LÝ CỦA TỈNH NINH BÌNH</w:t>
      </w:r>
    </w:p>
    <w:p>
      <w:r>
        <w:t>CHỦ TỊCH ỦY BAN NHÂN DÂN TỈNH NINH BÌNH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Quản lý, sử dụng tài sản công ngày 21 tháng 6 năm 2017;</w:t>
      </w:r>
    </w:p>
    <w:p>
      <w:r>
        <w:t>Căn cứ Luật Đấu thầu ngày 23 tháng 6 năm 2023;</w:t>
      </w:r>
    </w:p>
    <w:p>
      <w:r>
        <w:t>Căn cứ Nghị định số 151/2017/NĐ-CP ngày 26 tháng 12 năm 2017 của Chính phủ quy định chi tiết một số điều của Luật Quản lý, sử dụng tài sản công;</w:t>
      </w:r>
    </w:p>
    <w:p>
      <w:r>
        <w:t>Căn cứ Nghị định số 24/2024/NĐ-CP ngày 27 tháng 02 năm 2024 của Chính phủ quy định chi tiết một số điều và biện pháp thi hành Luật Đấu thầu về lựa chọn nhà thầu;</w:t>
      </w:r>
    </w:p>
    <w:p>
      <w:r>
        <w:t>Căn cứ Nghị định số 114/2024/NĐ-CP ngày 15 tháng 9 năm 2024 của Chính phủ sửa đổi, bổ sung một số điều của Nghị định số 151/2017/NĐ-CP ngày 26 tháng 12 năm 2017 của Chính phủ quy định chi tiết một số điều của Luật Quản lý, sử dụng tài sản công;</w:t>
      </w:r>
    </w:p>
    <w:p>
      <w:r>
        <w:t>Theo đề nghị của Giám đốc Sở Tài chính tại Tờ trình số 222/TTr-STC ngày 10 tháng 12 năm 2024.</w:t>
      </w:r>
    </w:p>
    <w:p>
      <w:r>
        <w:t>QUYẾT ĐỊNH:</w:t>
      </w:r>
    </w:p>
    <w:p>
      <w:r>
        <w:t>Điều 1. Ban hành danh mục hàng hóa, dịch vụ áp dụng mua sắm tập trung (trừ thuốc, thiết bị y tế, vật tư xét nghiệm) thuộc phạm vi quản lý của tỉnh Ninh Bình</w:t>
      </w:r>
    </w:p>
    <w:p>
      <w:r>
        <w:t>1. Danh mục hàng hóa, dịch vụ áp dụng mua sắm tập trung (trừ thuốc, thiết bị y tế, vật tư xét nghiệm) đối với các cơ quan, tổ chức, đơn vị thuộc phạm vi quản lý của tỉnh Ninh Bình, bao gồm:</w:t>
      </w:r>
    </w:p>
    <w:p>
      <w:r>
        <w:t>a) Máy vi tính để bàn;</w:t>
      </w:r>
    </w:p>
    <w:p>
      <w:r>
        <w:t>b) Máy vi tính xách tay;</w:t>
      </w:r>
    </w:p>
    <w:p>
      <w:r>
        <w:t>c) Máy in;</w:t>
      </w:r>
    </w:p>
    <w:p>
      <w:r>
        <w:t>d) Máy điều hòa.</w:t>
      </w:r>
    </w:p>
    <w:p>
      <w:r>
        <w:t>2. Danh mục hàng hóa, dịch vụ áp dụng mua sắm tập trung quy định tại khoản 1 Điều này không bao gồm máy móc, thiết bị chuyên dùng theo quy định tại Quyết định số 50/2017/QĐ-TTg ngày 31 tháng 12 năm 2017 của Thủ tướng Chính phủ quy định tiêu chuẩn, định mức sử dụng máy móc, thiết bị.</w:t>
      </w:r>
    </w:p>
    <w:p>
      <w:r>
        <w:t>3. Các nội dung không quy định tại Quyết định này, thực hiện mua sắm theo quy định thực hiện mua sắm theo quy định của pháp luật hiện hành.</w:t>
      </w:r>
    </w:p>
    <w:p>
      <w:r>
        <w:t>Điều 2. Điều khoản thi hành</w:t>
      </w:r>
    </w:p>
    <w:p>
      <w:r>
        <w:t>1. Quyết định này có hiệu lực kể từ ngày ký.</w:t>
      </w:r>
    </w:p>
    <w:p>
      <w:r>
        <w:t>2. Chánh Văn phòng UBND tỉnh; Giám đốc Sở Tài chính; Giám đốc Kho bạc Nhà nước tỉnh; Thủ trưởng các sở, ban, ngành, đoàn thể; Chủ tịch UBND các huyện, thành phố và Thủ trưởng các đơn vị có liên quan chịu trách nhiệm thi hành Quyết định này./.</w:t>
      </w:r>
    </w:p>
    <w:p>
      <w:r>
        <w:t>Nơi nhận:</w:t>
      </w:r>
    </w:p>
    <w:p>
      <w:r>
        <w:t>- Như khoản 2 Điều 2;</w:t>
      </w:r>
    </w:p>
    <w:p>
      <w:r>
        <w:t>- Chủ tịch, các PCT UBND tỉnh;</w:t>
      </w:r>
    </w:p>
    <w:p>
      <w:r>
        <w:t>- Công báo tỉnh;</w:t>
      </w:r>
    </w:p>
    <w:p>
      <w:r>
        <w:t>- Lưu VT, VP5, các VP.</w:t>
      </w:r>
    </w:p>
    <w:p>
      <w:r>
        <w:t>Zh_VP5</w:t>
      </w:r>
    </w:p>
    <w:p>
      <w:r>
        <w:t>KT. CHỦ TỊCH</w:t>
      </w:r>
    </w:p>
    <w:p>
      <w:r>
        <w:t>PHÓ CHỦ TỊCH</w:t>
      </w:r>
    </w:p>
    <w:p>
      <w:r>
        <w:t>Trần Song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