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1222/QĐ-TTPVHCC năm 2025 phê duyệt quy trình nội bộ, quy trình điện tử giải quyết thủ tục hành chính lĩnh vực Phát triển doanh nghiệp tư nhân và kinh tế tập thể thuộc thẩm quyền giải quyết của Sở Tài chính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1222/QĐ-TTPVHCC</w:t>
      </w:r>
    </w:p>
    <w:p>
      <w:r>
        <w:t>Hà Nội, ngày 27 tháng 8 năm 2025</w:t>
      </w:r>
    </w:p>
    <w:p>
      <w:r>
        <w:t>QUYẾT ĐỊNH</w:t>
      </w:r>
    </w:p>
    <w:p>
      <w:r>
        <w:t>VỀ VIỆC PHÊ DUYỆT QUY TRÌNH NỘI BỘ, QUY TRÌNH ĐIỆN TỬ GIẢI QUYẾT THỦ TỤC HÀNH CHÍNH LĨNH VỰC PHÁT TRIỂN DOANH NGHIỆP TƯ NHÂN VÀ KINH TẾ TẬP THỂ THUỘC THẨM QUYỀN GIẢI QUYẾT CỦA SỞ TÀI CHÍNH</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có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Nghị quyết số 66/NQ-CP ngày 26/3/2025 của Chính phủ về Chương trình cắt giảm, đơn giản hóa thủ tục hành chính liên quan đến hoạt động sản xuất, kinh doanh năm 2025 và 2026;</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1716/QĐ-UBND ngày 25/03/2025 của Chủ tịch UBND thành phố Hà Nội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897/QĐ-TTPVHCC ngày 24/6/2025 của Giám đốc Trung tâm phục vụ hành chính công thành phố Hà Nội về việc công bố Danh mục TTHC (TTHC) lĩnh vực Tài chính (bao gồm các TTHC thực hiện theo Nghị quyết 66/NQ-CP ngày 26/03/2025 và TTHC phân luồng “Làn xanh”) thuộc phạm vi chức năng quản lý của UBND thành phố Hà Nội;</w:t>
      </w:r>
    </w:p>
    <w:p>
      <w:r>
        <w:t>Theo đề nghị của Sở Tài chính tại Văn bản số 9231/STC-TTXT ngày 31/7/2025.</w:t>
      </w:r>
    </w:p>
    <w:p>
      <w:r>
        <w:t>QUYẾT ĐỊNH:</w:t>
      </w:r>
    </w:p>
    <w:p>
      <w:r>
        <w:t>Điều 1.  Phê duyệt kèm theo Quyết định này quy trình nội bộ, quy trình điện tử giải quyết 02 thủ tục hành chính lĩnh vực phát triển doanh nghiệp tư nhân và kinh tế tập thể thuộc thẩm quyền giải quyết của Sở Tài chính trên địa bàn thành phố Hà Nội.</w:t>
      </w:r>
    </w:p>
    <w:p>
      <w:r>
        <w:t>1. Hỗ trợ tư vấn, công nghệ cho doanh nghiệp nhỏ và vừa, hỗ trợ phát triển nguồn nhân lực, hỗ trợ doanh nghiệp nhỏ và vừa khởi nghiệp sáng tạo và tham gia cụm liên kết ngành, chuỗi giá trị.</w:t>
      </w:r>
    </w:p>
    <w:p>
      <w:r>
        <w:t>2. Thủ tục hỗ trợ tư vấn, hướng dẫn hồ sơ, thủ tục chuyển đổi hộ kinh doanh thành doanh nghiệp</w:t>
      </w:r>
    </w:p>
    <w:p>
      <w:r>
        <w:t>(Chi tiết tại Phụ lục kèm theo).</w:t>
      </w:r>
    </w:p>
    <w:p>
      <w:r>
        <w:t>Điều 2 .   Sở Tài chính chủ trì, phối hợp với Trung tâm Phục vụ Hành chính công và các cá nhân, tổ chức có liên quan để thiết lập quy trình điện tử giải quyết đối với các thủ tục hành chính lên Hệ thống thông tin giải quyết thủ tục hành chính đảm bảo quy định của pháp luật.</w:t>
      </w:r>
    </w:p>
    <w:p>
      <w:r>
        <w:t>Điều 3.  Quyết định này có hiệu lực thi hành kể từ ngày ký.</w:t>
      </w:r>
    </w:p>
    <w:p>
      <w:r>
        <w:t>Điều 4 .   Sở, ban, ngành Thành phố; Trung tâm Phục vụ hành chính công Thành phố; UBND xã, phường và các tổ chức, cá nhân có liên quan chịu trách nhiệm thi hành Quyết định này./.</w:t>
      </w:r>
    </w:p>
    <w:p>
      <w:r>
        <w:t>Nơi nhận:</w:t>
      </w:r>
    </w:p>
    <w:p>
      <w:r>
        <w:t>- Như Điều 4;</w:t>
      </w:r>
    </w:p>
    <w:p>
      <w:r>
        <w:t>- Cục KSTTHC-Văn phòng Chính phủ; (để b/c)</w:t>
      </w:r>
    </w:p>
    <w:p>
      <w:r>
        <w:t>- Bộ Tài chính</w:t>
      </w:r>
    </w:p>
    <w:p>
      <w:r>
        <w:t>- Chủ tịch, các PCT UBND Thành phố;</w:t>
      </w:r>
    </w:p>
    <w:p>
      <w:r>
        <w:t>- Cổng Thông tin điện tử Thành phố;</w:t>
      </w:r>
    </w:p>
    <w:p>
      <w:r>
        <w:t>- Trung tâm PVHCC: GĐ, PGĐ, các phòng HCQT, TCT, KSTTHC;</w:t>
      </w:r>
    </w:p>
    <w:p>
      <w:r>
        <w:t>- Lưu: VT, Sở TC, TTPVHCC.</w:t>
      </w:r>
    </w:p>
    <w:p>
      <w:r>
        <w:t>GIÁM ĐỐC</w:t>
      </w:r>
    </w:p>
    <w:p>
      <w:r>
        <w:t>Cù Ngọc Trang</w:t>
      </w:r>
    </w:p>
    <w:p>
      <w:r>
        <w:t>PHỤ LỤC</w:t>
      </w:r>
    </w:p>
    <w:p>
      <w:r>
        <w:t>DANH MỤC QUY TRÌNH NỘI BỘ, QUY TRÌNH ĐIỆN TỬ GIẢI QUYẾT THỦ TỤC HÀNH CHÍNH LĨNH VỰC PHÁT TRIỂN DOANH NGHIỆP TƯ NHÂN VÀ KINH TẾ TẬP THỂ THUỘC PHẠM VI CHỨC NĂNG GIẢI QUYẾT CỦA SỞ TÀI CHÍNH</w:t>
      </w:r>
    </w:p>
    <w:p>
      <w:r>
        <w:t>(Ban hành kèm theo Quyết định số 1222/QĐ - TTPVHCC ngày 27 tháng 8 năm   2025 của Giám đốc Trung tâm phục vụ hành chính công Thành phố)</w:t>
      </w:r>
    </w:p>
    <w:p>
      <w:r>
        <w:t>A. DANH MỤC QUY TRÌNH NỘI BỘ - QUY TRÌNH ĐIỆN TỬ GIẢI QUYẾT THỦ TỤC HÀNH CHÍNH LĨNH VỰC PHÁT TRIỂN DOANH NGHIỆP TƯ NHÂN VÀ KINH TẾ TẬP THỂ THUỘC PHẠM VI CHỨC NĂNG GIẢI QUYẾT CỦA SỞ TÀI CHÍNH</w:t>
      </w:r>
    </w:p>
    <w:p>
      <w:r>
        <w:t>STT</w:t>
      </w:r>
    </w:p>
    <w:p>
      <w:r>
        <w:t>Tên quy trình nội bộ, quy trình điện tử</w:t>
      </w:r>
    </w:p>
    <w:p>
      <w:r>
        <w:t>Ký hiệu</w:t>
      </w:r>
    </w:p>
    <w:p>
      <w:r>
        <w:t>I</w:t>
      </w:r>
    </w:p>
    <w:p>
      <w:r>
        <w:t>Quy trình nội bộ, quy trình điện tử thuộc phạm vi chức năng giải quyết của Sở Tài chính Hà Nội</w:t>
      </w:r>
    </w:p>
    <w:p>
      <w:r>
        <w:t>1</w:t>
      </w:r>
    </w:p>
    <w:p>
      <w:r>
        <w:t>Hỗ trợ tư vấn, công nghệ cho doanh nghiệp nhỏ và vừa, hỗ trợ phát triển nguồn nhân lực, hỗ trợ doanh nghiệp nhỏ và vừa khởi nghiệp sáng tạo và tham gia cụm liên kết ngành, chuỗi giá trị</w:t>
      </w:r>
    </w:p>
    <w:p>
      <w:r>
        <w:t>QT-01</w:t>
      </w:r>
    </w:p>
    <w:p>
      <w:r>
        <w:t>2</w:t>
      </w:r>
    </w:p>
    <w:p>
      <w:r>
        <w:t>Thủ tục hỗ trợ tư vấn, hướng dẫn hồ sơ, thủ tục chuyển đổi hộ kinh doanh thành doanh nghiệp</w:t>
      </w:r>
    </w:p>
    <w:p>
      <w:r>
        <w:t>QT-02</w:t>
      </w:r>
    </w:p>
    <w:p>
      <w:r>
        <w:t>B. QUY TRÌNH NỘI BỘ, QUY TRÌNH ĐIỆN TỬ GIẢI QUYẾT THỦ TỤC HÀNH CHÍNH LĨNH VỰC PHÁT TRIỂN DOANH NGHIỆP TƯ NHÂN VÀ KINH TẾ TẬP THỂ THUỘC PHẠM VI CHỨC NĂNG GIẢI QUYẾT CỦA SỞ TÀI CHÍNH</w:t>
      </w:r>
    </w:p>
    <w:p>
      <w:r>
        <w:t>I. Quy trình: Hỗ trợ tư vấn, công nghệ cho doanh nghiệp nhỏ và vừa, hỗ trợ phát triển nguồn nhân lực, hỗ trợ doanh nghiệp nhỏ và vừa khởi nghiệp sáng tạo và tham gia cụm liên kết ngành, chuỗi giá trị</w:t>
      </w:r>
    </w:p>
    <w:p>
      <w:r>
        <w:t>1. Cơ sở pháp lý:</w:t>
      </w:r>
    </w:p>
    <w:p>
      <w:r>
        <w:t>- Luật Hỗ trợ doanh nghiệp nhỏ và vừa số 04/2017/QH14 ngày 12/6/2017.</w:t>
      </w:r>
    </w:p>
    <w:p>
      <w:r>
        <w:t>- Nghị định số 80/2021/NĐ-CP ngày 26/8/2021 của Chính phủ quy định chi tiết một số điều của Luật Hỗ trợ doanh nghiệp nhỏ và vừa.</w:t>
      </w:r>
    </w:p>
    <w:p>
      <w:r>
        <w:t>- Thông tư số 06/2022/TT-BKHĐT ngày 10/5/2022 của Bộ Kế hoạch và Đầu tư (nay là Bộ Tài chính) hướng dẫn một số điều của Nghị định số 80/2021/NĐ- CP ngày 26/8/2021 của Chính phủ quy định chi tiết một số điều của Luật Hỗ trợ doanh nghiệp nhỏ và vừa.</w:t>
      </w:r>
    </w:p>
    <w:p>
      <w:r>
        <w:t>- Quyết định số 1014/2022/QĐ-BKHĐT ngày 03/06/2022 của Bộ Kế hoạch và Đầu tư (nay là Bộ Tài chính) Công bố thủ tục hành chính mới ban hành, sửa đổi, bổ sung, bãi bỏ trong lĩnh vực hỗ trợ doanh nghiệp nhỏ và vừa thuộc phạm vi chức năng quản lý của Bộ Kế hoạch và Đầu tư;</w:t>
      </w:r>
    </w:p>
    <w:p>
      <w:r>
        <w:t>- Căn cứ Quyết định số 1767/QĐ-UBND ngày 27/03/2025 của UBND thành phố Hà Nội quy định vị trí, chức năng, nhiệm vụ, quyền hạn và cơ cấu tổ chức của Trung tâm Xúc tiến đầu tư và Hỗ trợ doanh nghiệp Hà Nội thuộc Sở Tài chính thành phố Hà Nội.</w:t>
      </w:r>
    </w:p>
    <w:p>
      <w:r>
        <w:t>2. Thành phần hồ sơ:</w:t>
      </w:r>
    </w:p>
    <w:p>
      <w:r>
        <w:t>STT</w:t>
      </w:r>
    </w:p>
    <w:p>
      <w:r>
        <w:t>Tên hồ sơ</w:t>
      </w:r>
    </w:p>
    <w:p>
      <w:r>
        <w:t>Bản   chính</w:t>
      </w:r>
    </w:p>
    <w:p>
      <w:r>
        <w:t>Bản sao</w:t>
      </w:r>
    </w:p>
    <w:p>
      <w:r>
        <w:t>1</w:t>
      </w:r>
    </w:p>
    <w:p>
      <w:r>
        <w:t>Tờ khai xác định doanh nghiệp siêu nhỏ, doanh nghiệp nhỏ, doanh nghiệp vừa và đề xuất nhu cầu hỗ trợ theo mẫu quy định tại Phụ lục ban hành kèm theo Nghị định số 80/2021/NĐ-CP, trong đó ghi rõ nội dung và mức ngân sách đề nghị được hỗ trợ, báo giá của bên cung cấp (nếu có)</w:t>
      </w:r>
    </w:p>
    <w:p>
      <w:r>
        <w:t>x</w:t>
      </w:r>
    </w:p>
    <w:p>
      <w:r>
        <w:t>x</w:t>
      </w:r>
    </w:p>
    <w:p>
      <w:r>
        <w:t>2</w:t>
      </w:r>
    </w:p>
    <w:p>
      <w:r>
        <w:t>Tài liệu để đăng ký hỗ trợ đối với các chương trình hỗ trợ cho DNNVV khởi nghiệp sáng tạo: Đối với doanh nghiệp nhỏ và vừa được xác định DNNVV khởi nghiệp sáng tạo trên căn cứ có giải thưởng cấp quốc gia, quốc tế về khởi nghiệp sáng tạo hoặc sản phẩm, dự án về đổi mới sáng tạo; hoặc được cấp văn bằng bảo hộ đối với sáng chế; hoặc được cấp Giấy chứng nhận doanh nghiệp khoa học công nghệ, Giấy chứng nhận doanh nghiệp công nghệ cao, doanh nghiệp ứng dụng công nghệ cao (Khoản 1, Điều 21 Nghị định số 80/2021/NĐ-CP), tài liệu xác định bao gồm:</w:t>
      </w:r>
    </w:p>
    <w:p>
      <w:r>
        <w:t>+ Giấy chứng nhận đạt giải thưởng cấp quốc gia, quốc tế về khởi nghiệp sáng tạo hoặc sản phẩm, dự án về đổi mới sáng tạo. Giấy chứng nhận có thời gian không quá 05 năm tính đến thời điểm DNNVV nộp hồ sơ đề nghị hỗ trợ;</w:t>
      </w:r>
    </w:p>
    <w:p>
      <w:r>
        <w:t>+ Văn bằng bảo hộ đối với sáng chế hoặc giấy chứng nhận doanh nghiệp khoa học công nghệ hoặc giấy chứng nhận doanh nghiệp công nghệ cao, doanh nghiệp ứng dụng công nghệ cao với điều kiện các tài liệu này vẫn còn thời hạn tính đến thời điểm DNNVV nộp hồ sơ đề xuất nhu cầu hỗ trợ. Đối với doanh nghiệp nhỏ và vừa được xác định DNNVV khởi nghiệp sáng tạo trên căn cứ đã được đầu tư hoặc cam kết đầu tư bởi các quỹ đầu tư khởi nghiệp sáng tạo; được hỗ trợ hoặc cam kết hỗ trợ bởi các khu làm việc chung, các tổ chức hỗ trợ khởi nghiệp sáng tạo, tổ chức cung cấp dịch vụ, cơ sở ươm tạo, cơ sở thúc đẩy kinh doanh, các trung tâm đổi mới sáng tạo theo quy định của pháp luật về đầu tư (Khoản 2, Điều 21 Nghị định số 80/2021/NĐ-CP), tài liệu bao gồm:</w:t>
      </w:r>
    </w:p>
    <w:p>
      <w:r>
        <w:t>+ Hợp đồng góp vốn hoặc văn bản xác nhận khoản đầu tư của quỹ đầu tư khởi nghiệp sáng tạo có giá trị tối thiểu 01 tỷ đồng; thời điểm đầu tư không quá 05 năm đến khi DNNVV nộp hồ sơ đề xuất nhu cầu hỗ trợ;</w:t>
      </w:r>
    </w:p>
    <w:p>
      <w:r>
        <w:t>+ Văn bản cam kết của quỹ đầu tư khởi nghiệp sáng tạo với khoản đầu tư tối thiểu 500 triệu đồng và thời điểm cam kết không quá 01 năm đến khi DNNVV nộp hồ sơ đề xuất nhu cầu hỗ trợ;</w:t>
      </w:r>
    </w:p>
    <w:p>
      <w:r>
        <w:t>+ Văn bản xác nhận hoặc hợp đồng thể hiện đang thực hiện hỗ trợ cho DNNVV khởi nghiệp sáng tạo của các khu làm việc chung, tổ chức hỗ trợ khởi nghiệp sáng tạo, tổ chức cung cấp dịch vụ, cơ sở ươm tạo, cơ sở thúc đẩy kinh doanh, trung tâm đổi mới sáng tạo; hoặc văn bản cam kết hoặc hợp đồng thể hiện sẽ hỗ trợ cho DNNVV khởi nghiệp sáng tạo. Thời điểm xác nhận, cam kết hỗ trợ không quá 06 tháng tính đến thời điểm DNNVV nộp hồ sơ đề xuất hỗ trợ.</w:t>
      </w:r>
    </w:p>
    <w:p>
      <w:r>
        <w:t>x</w:t>
      </w:r>
    </w:p>
    <w:p>
      <w:r>
        <w:t>x</w:t>
      </w:r>
    </w:p>
    <w:p>
      <w:r>
        <w:t>3</w:t>
      </w:r>
    </w:p>
    <w:p>
      <w:r>
        <w:t>Tài liệu xác định DNNVV tham gia cụm liên kết ngành, chuỗi giá trị thuộc lĩnh vực sản xuất, chế biến.</w:t>
      </w:r>
    </w:p>
    <w:p>
      <w:r>
        <w:t>+ Đối với DNNVV là doanh nghiệp đầu chuỗi được thành lập và hoạt động theo quy định của pháp luật Việt Nam: Tài liệu xác định quy mô là DNNVV.</w:t>
      </w:r>
    </w:p>
    <w:p>
      <w:r>
        <w:t>+ DNNVV đang thực hiện hợp đồng mua, bán sản phẩm, dịch vụ hoặc hợp đồng hợp tác, liên kết với doanh nghiệp đầu chuỗi: Tài liệu là tối thiểu 01 hợp đồng mua hoặc bán sản phẩm hoặc hợp tác, liên kết với doanh nghiệp đầu chuỗi.</w:t>
      </w:r>
    </w:p>
    <w:p>
      <w:r>
        <w:t>+ DNNVV được các doanh nghiệp đầu chuỗi hoặc cơ quan, tổ chức hỗ trợ DNNVV đánh giá có tiềm năng trở thành nhà cung ứng cho doanh nghiệp đầu chuỗi: tài liệu là xác nhận của doanh nghiệp đầu chuỗi.</w:t>
      </w:r>
    </w:p>
    <w:p>
      <w:r>
        <w:t>x</w:t>
      </w:r>
    </w:p>
    <w:p>
      <w:r>
        <w:t>x</w:t>
      </w:r>
    </w:p>
    <w:p>
      <w:r>
        <w:t>4</w:t>
      </w:r>
    </w:p>
    <w:p>
      <w:r>
        <w:t>Các tài liệu khác có liên quan</w:t>
      </w:r>
    </w:p>
    <w:p>
      <w:r>
        <w:t>x</w:t>
      </w:r>
    </w:p>
    <w:p>
      <w:r>
        <w:t>x</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 Trung tâm PVHCC Thành phố (Theo thông báo của cấp có thẩm quyền)</w:t>
      </w:r>
    </w:p>
    <w:p>
      <w:r>
        <w:t>2</w:t>
      </w:r>
    </w:p>
    <w:p>
      <w:r>
        <w:t>Thông qua dịch vụ bưu chính công ích</w:t>
      </w:r>
    </w:p>
    <w:p>
      <w:r>
        <w:t>3</w:t>
      </w:r>
    </w:p>
    <w:p>
      <w:r>
        <w:t>Trực tuyến qua Cổng dịch vụ công quốc gia (http://dichvucong.gov.vn)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09 ngày làm việc kể từ ngày doanh nghiệp nộp hồ sơ hợp lệ cho Sở Tài chính.</w:t>
      </w:r>
    </w:p>
    <w:p>
      <w:r>
        <w:t>Không quy định</w:t>
      </w:r>
    </w:p>
    <w:p>
      <w:r>
        <w:t>Không quy định</w:t>
      </w:r>
    </w:p>
    <w:p>
      <w:r>
        <w:t>Một phần</w:t>
      </w:r>
    </w:p>
    <w:p>
      <w:r>
        <w:t>5. Các biểu mẫu trong giải quyết TTHC:</w:t>
      </w:r>
    </w:p>
    <w:p>
      <w:r>
        <w:t>STT</w:t>
      </w:r>
    </w:p>
    <w:p>
      <w:r>
        <w:t>Tên biểu mẫu</w:t>
      </w:r>
    </w:p>
    <w:p>
      <w:r>
        <w:t>Cơ sở pháp lý</w:t>
      </w:r>
    </w:p>
    <w:p>
      <w:r>
        <w:t>1</w:t>
      </w:r>
    </w:p>
    <w:p>
      <w:r>
        <w:t>Tờ khai xác định doanh nghiệp siêu nhỏ, doanh nghiệp nhỏ, doanh nghiệp vừa và đề xuất nhu cầu hỗ trợ</w:t>
      </w:r>
    </w:p>
    <w:p>
      <w:r>
        <w:t>Phụ  lục  ban  hành  kèm  theo Nghị định số 80/2021/NĐ-CP</w:t>
      </w:r>
    </w:p>
    <w:p>
      <w:r>
        <w:t>6. Quy trình giải quyết:</w:t>
      </w:r>
    </w:p>
    <w:p>
      <w:r>
        <w:t>Tên   bước</w:t>
      </w:r>
    </w:p>
    <w:p>
      <w:r>
        <w:t>Đơn vị/người thực hiện</w:t>
      </w:r>
    </w:p>
    <w:p>
      <w:r>
        <w:t>Nội dung công việc</w:t>
      </w:r>
    </w:p>
    <w:p>
      <w:r>
        <w:t>Thời gian giải quyết tối đa</w:t>
      </w:r>
    </w:p>
    <w:p>
      <w:r>
        <w:t>Bước 1: Tiếp nhận hồ sơ, luân chuyển hồ sơ</w:t>
      </w:r>
    </w:p>
    <w:p>
      <w:r>
        <w:t>Các Chi nhánh Trung tâm PVHCC Thành phố</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Nếu hồ sơ của tổ chức, cá nhân đầy đủ, đúng quy định thì tiếp nhận và luân chuyển đến Trung tâm (Lãnh đạo Trung tâm Xúc tiến đầu tư và Hỗ trợ doanh nghiệp Hà Nội) để giải quyết theo quy định</w:t>
      </w:r>
    </w:p>
    <w:p>
      <w:r>
        <w:t>0,5 ngày</w:t>
      </w:r>
    </w:p>
    <w:p>
      <w:r>
        <w:t>Bước 2: Phân công xử lý</w:t>
      </w:r>
    </w:p>
    <w:p>
      <w:r>
        <w:t>Lãnh đạo Trung tâm Xúc tiến đầu tư và Hỗ trợ doanh nghiệp Hà Nội (Trung tâm)</w:t>
      </w:r>
    </w:p>
    <w:p>
      <w:r>
        <w:t>Lãnh đạo Trung tâm giao nhiệm vụ cho Trưởng phòng chuyên môn thuộc Trung tâm. (0,25 ngày)</w:t>
      </w:r>
    </w:p>
    <w:p>
      <w:r>
        <w:t>Trưởng phòng chuyên môn thuộc Trung tâm phần công chuyên viên xử lý (0,25 ngày)</w:t>
      </w:r>
    </w:p>
    <w:p>
      <w:r>
        <w:t>0,5 ngày</w:t>
      </w:r>
    </w:p>
    <w:p>
      <w:r>
        <w:t>Bước 3: Thụ lý hồ sơ</w:t>
      </w:r>
    </w:p>
    <w:p>
      <w:r>
        <w:t>Chuyên viên phòng chuyên môn thuộc Trung tâm</w:t>
      </w:r>
    </w:p>
    <w:p>
      <w:r>
        <w:t>Chuyên viên thụ lý kiểm tra, đánh giá hồ sơ, dự thảo các văn bản trả lời doanh nghiệp</w:t>
      </w:r>
    </w:p>
    <w:p>
      <w:r>
        <w:t>1,5 ngày</w:t>
      </w:r>
    </w:p>
    <w:p>
      <w:r>
        <w:t>Bước 4: Lãnh đạo Phòng phê duyệt</w:t>
      </w:r>
    </w:p>
    <w:p>
      <w:r>
        <w:t>Trưởng phòng chuyên môn thuộc Trung tâm</w:t>
      </w:r>
    </w:p>
    <w:p>
      <w:r>
        <w:t>Trưởng phòng chuyên môn kiểm tra, xem xét duyệt trình Lãnh đạo Trung tâm</w:t>
      </w:r>
    </w:p>
    <w:p>
      <w:r>
        <w:t>0,5 ngày</w:t>
      </w:r>
    </w:p>
    <w:p>
      <w:r>
        <w:t>Bước 5: Lãnh đạo đơn vị phê duyệt</w:t>
      </w:r>
    </w:p>
    <w:p>
      <w:r>
        <w:t>Lãnh đạo Trung tâm</w:t>
      </w:r>
    </w:p>
    <w:p>
      <w:r>
        <w:t>Lãnh đạo Trung tâm xem xét phê duyệt</w:t>
      </w:r>
    </w:p>
    <w:p>
      <w:r>
        <w:t>01 ngày</w:t>
      </w:r>
    </w:p>
    <w:p>
      <w:r>
        <w:t>Bước 6: Xin ý kiến (nếu có)</w:t>
      </w:r>
    </w:p>
    <w:p>
      <w:r>
        <w:t>Chuyên viên thụ lý hồ sơ</w:t>
      </w:r>
    </w:p>
    <w:p>
      <w:r>
        <w:t>Gửi văn bản xin ý kiến và tổng hợp ý kiến các đơn vị liên quan đối với DNNVV đề nghị hỗ trợ khởi nghiệp sáng tạo và DNNVV tham gia cụm liên kết ngành, chuỗi giá trị thuộc lĩnh vực sản xuất, chế biến</w:t>
      </w:r>
    </w:p>
    <w:p>
      <w:r>
        <w:t>4,5 ngày</w:t>
      </w:r>
    </w:p>
    <w:p>
      <w:r>
        <w:t>Bước 7: Hoàn thiện hồ sơ, lưu trữ hồ sơ, kết quả giải quyết</w:t>
      </w:r>
    </w:p>
    <w:p>
      <w:r>
        <w:t>Bộ phận văn thư Trung tâm và Trung tâm Phục vụ Hành chính công</w:t>
      </w:r>
    </w:p>
    <w:p>
      <w:r>
        <w:t>Ban hành văn bản và trả kết quả</w:t>
      </w:r>
    </w:p>
    <w:p>
      <w:r>
        <w:t>0,5 ngày</w:t>
      </w:r>
    </w:p>
    <w:p>
      <w:r>
        <w:t>Bước 8: Trả kết quả</w:t>
      </w:r>
    </w:p>
    <w:p>
      <w:r>
        <w:t>Các Chi nhánh Trung tâm PVHCC Thành phố</w:t>
      </w:r>
    </w:p>
    <w:p>
      <w:r>
        <w:t>Trả kết quả trực tiếp hoặc qua Dịch vụ bưu chính (nếu có đăng ký)</w:t>
      </w:r>
    </w:p>
    <w:p>
      <w:r>
        <w:t>Theo Giờ hành chính của Chi nhánh Trung tâm PVHCC Thành phố</w:t>
      </w:r>
    </w:p>
    <w:p>
      <w:r>
        <w:t>7. Trách nhiệm trả hồ sơ, kết quả giải quyết và lưu trữ hồ sơ TTHC:</w:t>
      </w:r>
    </w:p>
    <w:p>
      <w:r>
        <w:t>Trách nhiệm</w:t>
      </w:r>
    </w:p>
    <w:p>
      <w:r>
        <w:t>Trung tâm PVHCC</w:t>
      </w:r>
    </w:p>
    <w:p>
      <w:r>
        <w:t>Cơ quan giải quyết hồ sơ</w:t>
      </w:r>
    </w:p>
    <w:p>
      <w:r>
        <w:t>Trả hồ sơ, trả kết quả</w:t>
      </w:r>
    </w:p>
    <w:p>
      <w:r>
        <w:t>Trả hồ sơ, kết quả giải quyết TTHC bản giấy</w:t>
      </w:r>
    </w:p>
    <w:p>
      <w:r>
        <w:t>- Chuyển hồ sơ, kết quả giải quyết TTHC bản giấy về Chi nhánh Trung tâm PVHCC đảm bảo thời hạn trả kết quả.</w:t>
      </w:r>
    </w:p>
    <w:p>
      <w:r>
        <w:t>- Trả kết quả giải quyết TTHC bản điện tử trên Cổng Dịch vụ công quốc gia</w:t>
      </w:r>
    </w:p>
    <w:p>
      <w:r>
        <w:t>II. Quy trình: Thủ tục hỗ trợ tư vấn, hướng dẫn hồ sơ, thủ tục chuyển đổi hộ kinh doanh thành doanh nghiệp</w:t>
      </w:r>
    </w:p>
    <w:p>
      <w:r>
        <w:t>1. Cơ sở pháp lý:</w:t>
      </w:r>
    </w:p>
    <w:p>
      <w:r>
        <w:t>- Luật Hỗ trợ doanh nghiệp nhỏ và vừa số 04/2017/QH14 ngày 12/6/2017.</w:t>
      </w:r>
    </w:p>
    <w:p>
      <w:r>
        <w:t>- Nghị định số 80/2021/NĐ-CP ngày 26/08/2021 của Chính phủ quy định chi tiết và hướng dẫn thi hành một số điều của Luật Hỗ trợ doanh nghiệp nhỏ và vừa.</w:t>
      </w:r>
    </w:p>
    <w:p>
      <w:r>
        <w:t>2. Thành phần hồ sơ:</w:t>
      </w:r>
    </w:p>
    <w:p>
      <w:r>
        <w:t>STT</w:t>
      </w:r>
    </w:p>
    <w:p>
      <w:r>
        <w:t>Tên hồ sơ</w:t>
      </w:r>
    </w:p>
    <w:p>
      <w:r>
        <w:t>Bản chính</w:t>
      </w:r>
    </w:p>
    <w:p>
      <w:r>
        <w:t>Bản sao</w:t>
      </w:r>
    </w:p>
    <w:p>
      <w:r>
        <w:t>1</w:t>
      </w:r>
    </w:p>
    <w:p>
      <w:r>
        <w:t>Giấy đăng ký kinh doanh của hộ kinh doanh;</w:t>
      </w:r>
    </w:p>
    <w:p>
      <w:r>
        <w:t>x</w:t>
      </w:r>
    </w:p>
    <w:p>
      <w:r>
        <w:t>2</w:t>
      </w:r>
    </w:p>
    <w:p>
      <w:r>
        <w:t>Giấy chứng nhận đăng ký mã số thuế  (nếu có) ;</w:t>
      </w:r>
    </w:p>
    <w:p>
      <w:r>
        <w:t>x</w:t>
      </w:r>
    </w:p>
    <w:p>
      <w:r>
        <w:t>3</w:t>
      </w:r>
    </w:p>
    <w:p>
      <w:r>
        <w:t>Chứng từ nộp lệ phí môn bài, các loại thuế và khoản nộp ngân sách nhà nước khác (nếu có), tờ khai thuế trong thời hạn 01 năm trước khi chuyển đổi</w:t>
      </w:r>
    </w:p>
    <w:p>
      <w:r>
        <w:t>x</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 Trung tâm PVHCC Thành phố (Theo thông báo của cấp có thẩm quyền)</w:t>
      </w:r>
    </w:p>
    <w:p>
      <w:r>
        <w:t>2</w:t>
      </w:r>
    </w:p>
    <w:p>
      <w:r>
        <w:t>Thông qua dịch vụ bưu chính công ích</w:t>
      </w:r>
    </w:p>
    <w:p>
      <w:r>
        <w:t>3</w:t>
      </w:r>
    </w:p>
    <w:p>
      <w:r>
        <w:t>Trực tuyến qua Cổng dịch vụ công quốc gia (http://dichvucong.gov.vn)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01 ngày làm việc kể từ ngày doanh nghiệp nộp hồ sơ hợp lệ cho Sở Tài chính</w:t>
      </w:r>
    </w:p>
    <w:p>
      <w:r>
        <w:t>Không quy định</w:t>
      </w:r>
    </w:p>
    <w:p>
      <w:r>
        <w:t>Không</w:t>
      </w:r>
    </w:p>
    <w:p>
      <w:r>
        <w:t>quy định</w:t>
      </w:r>
    </w:p>
    <w:p>
      <w:r>
        <w:t>Một phần</w:t>
      </w:r>
    </w:p>
    <w:p>
      <w:r>
        <w:t>5. Các biểu mẫu trong giải quyết TTHC:  Không có</w:t>
      </w:r>
    </w:p>
    <w:p>
      <w:r>
        <w:t>6. Quy trình giải quyết:</w:t>
      </w:r>
    </w:p>
    <w:p>
      <w:r>
        <w:t>Tên   bước</w:t>
      </w:r>
    </w:p>
    <w:p>
      <w:r>
        <w:t>Đơn vị/người thực hiện</w:t>
      </w:r>
    </w:p>
    <w:p>
      <w:r>
        <w:t>Nội dung công việc</w:t>
      </w:r>
    </w:p>
    <w:p>
      <w:r>
        <w:t>Thời gian giải quyết tối đa</w:t>
      </w:r>
    </w:p>
    <w:p>
      <w:r>
        <w:t>Bước 1: Tiếp nhận hồ sơ, luân chuyển hồ sơ</w:t>
      </w:r>
    </w:p>
    <w:p>
      <w:r>
        <w:t>Các Chi nhánh Trung tâm PVHCC Thành phố</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Nếu hồ sơ của tổ chức, cá nhân đầy đủ, đúng quy định thì tiếp nhận và luân chuyển đến Trung tâm để giải quyết theo quy định</w:t>
      </w:r>
    </w:p>
    <w:p>
      <w:r>
        <w:t>Theo Giờ hành chính của Chi nhánh Trung tâm PVHCC Thành phố</w:t>
      </w:r>
    </w:p>
    <w:p>
      <w:r>
        <w:t>Bước 2: Phân công xử lý</w:t>
      </w:r>
    </w:p>
    <w:p>
      <w:r>
        <w:t>Lãnh đạo Trung tâm Xúc tiến đầu tư và Hỗ trợ doanh nghiệp Hà Nội (Trung tâm); Trưởng phòng chuyên môn thuộc Trung tâm</w:t>
      </w:r>
    </w:p>
    <w:p>
      <w:r>
        <w:t>Lãnh đạo Trung tâm giao nhiệm vụ cho Trưởng phòng chuyên môn thuộc Trung tâm. Trưởng phòng chuyên môn thuộc Trung tâm phần công chuyên viên xử lý.</w:t>
      </w:r>
    </w:p>
    <w:p>
      <w:r>
        <w:t>0,25 ngày</w:t>
      </w:r>
    </w:p>
    <w:p>
      <w:r>
        <w:t>Bước 3: Thụ lý hồ sơ</w:t>
      </w:r>
    </w:p>
    <w:p>
      <w:r>
        <w:t>Chuyên viên phòng chuyên môn thuộc Trung tâm</w:t>
      </w:r>
    </w:p>
    <w:p>
      <w:r>
        <w:t>Chuyên viên kiểm tra, đánh giá hồ sơ, chuẩn bị các nội dung cần thiết để hướng dẫn cho việc chuyển đổi hộ kinh doanh</w:t>
      </w:r>
    </w:p>
    <w:p>
      <w:r>
        <w:t>0,25 ngày</w:t>
      </w:r>
    </w:p>
    <w:p>
      <w:r>
        <w:t>Bước 4: Lãnh đạo Phòng phê duyệt</w:t>
      </w:r>
    </w:p>
    <w:p>
      <w:r>
        <w:t>Trưởng phòng chuyên môn thuộc Trung tâm</w:t>
      </w:r>
    </w:p>
    <w:p>
      <w:r>
        <w:t>Xem xét, phê duyệt đề xuất của chuyên viên thụ lý</w:t>
      </w:r>
    </w:p>
    <w:p>
      <w:r>
        <w:t>0,25 ngày</w:t>
      </w:r>
    </w:p>
    <w:p>
      <w:r>
        <w:t>Bước 5: Trả kết quả</w:t>
      </w:r>
    </w:p>
    <w:p>
      <w:r>
        <w:t>Chuyên viên phòng chuyên môn thuộc Trung tâm</w:t>
      </w:r>
    </w:p>
    <w:p>
      <w:r>
        <w:t>Tư vấn, hướng dẫn trực tiếp cho hộ kinh doanh về thủ tục chuyển đổi hộ kinh doanh thành doanh nghiệp, giải đáp các thắc mắc theo đề nghị của hộ kinh doanh</w:t>
      </w:r>
    </w:p>
    <w:p>
      <w:r>
        <w:t>0,25 ngày</w:t>
      </w:r>
    </w:p>
    <w:p>
      <w:r>
        <w:t>7. Trách nhiệm trả hồ sơ, kết quả giải quyết và lưu trữ hồ sơ TTHC:  Không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