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122/2025/QĐ-UBND bãi bỏ Quyết định 18/2023/QĐ-UBND về Danh mục hàng hóa, dịch vụ đặc thù thực hiện kê khai giá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17/09/2025</w:t>
            </w:r>
          </w:p>
        </w:tc>
      </w:tr>
      <w:tr>
        <w:tc>
          <w:tcPr>
            <w:tcW w:type="dxa" w:w="4320"/>
          </w:tcPr>
          <w:p>
            <w:r>
              <w:t>Ngày hiệu lực</w:t>
            </w:r>
          </w:p>
        </w:tc>
        <w:tc>
          <w:tcPr>
            <w:tcW w:type="dxa" w:w="4320"/>
          </w:tcPr>
          <w:p>
            <w:r>
              <w:t>01/10/2025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122/2025/QĐ-UBND</w:t>
      </w:r>
    </w:p>
    <w:p>
      <w:r>
        <w:t>Thanh Hóa, ngày 17 tháng 9 năm 2025</w:t>
      </w:r>
    </w:p>
    <w:p>
      <w:r>
        <w:t>QUYẾT ĐỊNH</w:t>
      </w:r>
    </w:p>
    <w:p>
      <w:r>
        <w:t>BÃI BỎ QUYẾT ĐỊNH SỐ 18/2023/QĐ-UBND NGÀY 11/5/2023 CỦA UBND TỈNH VỀ VIỆC BAN HÀNH DANH MỤC HÀNG HÓA, DỊCH VỤ ĐẶC THÙ THỰC HIỆN KÊ KHAI GIÁ TRÊN ĐỊA BÀN TỈNH THANH HÓA</w:t>
      </w:r>
    </w:p>
    <w:p>
      <w:r>
        <w:t>Căn cứ Luật Tổ chức chính quyền địa phương ngày 16/6/2025;</w:t>
      </w:r>
    </w:p>
    <w:p>
      <w:r>
        <w:t>Căn cứ Luật Ban hành văn bản quy phạm pháp luật ngày 19/02/2025; Luật sửa đổi, bổ sung một số điều của Luật ban hành văn bản quy phạm pháp luật ngày 25/6/2025;</w:t>
      </w:r>
    </w:p>
    <w:p>
      <w:r>
        <w:t>Căn cứ Luật Giá số 16/2023/QH15 ngày 19/6/2023;</w:t>
      </w:r>
    </w:p>
    <w:p>
      <w:r>
        <w:t>Căn cứ Nghị định số 85/2024/NĐ-CP ngày 10 tháng 7 năm 2024 của   Chính phủ quy định chi tiết một số điều của Luật Giá;</w:t>
      </w:r>
    </w:p>
    <w:p>
      <w:r>
        <w:t>Theo đề nghị của Giám đốc Sở Tài chính tại Tờ trình số 7158/TTr-STC   ngày 01/8/2025;</w:t>
      </w:r>
    </w:p>
    <w:p>
      <w:r>
        <w:t>Ủy ban nhân dân tỉnh Thanh Hóa ban hành Quyết định bãi bỏ Quyết định số 18/2023/QĐ-UBND ngày 11/5/2023 của UBND tỉnh về việc ban hành danh mục hàng hóa, dịch vụ đặc thù thực hiện kê khai giá trên địa bàn tỉnh Thanh Hóa.</w:t>
      </w:r>
    </w:p>
    <w:p>
      <w:r>
        <w:t>Điều 1 . Bãi bỏ toàn bộ Quyết định số 18/2023/QĐ-UBND ngày 11/5/2023 của UBND tỉnh về việc ban hành danh mục hàng hóa, dịch vụ đặc thù thực hiện kê khai giá trên địa bàn tỉnh Thanh Hóa.</w:t>
      </w:r>
    </w:p>
    <w:p>
      <w:r>
        <w:t>Lý do bãi bỏ: Các nội dung quy định tại Quyết định số 18/2023/QĐ- UBND ngày 11/5/2023 của UBND tỉnh đã được quy định cụ thể tại Quyết định số 82/2024/QĐ-UBND ngày 09/12/2024 của UBND tỉnh quy định về phân công, phân cấp thực hiện các nhiệm vụ quản lý nhà nước về giá, thẩm định giá thuộc phạm vi quản lý của tỉnh Thanh Hóa.</w:t>
      </w:r>
    </w:p>
    <w:p>
      <w:r>
        <w:t>Điều 2.  Điều khoản thi hành</w:t>
      </w:r>
    </w:p>
    <w:p>
      <w:r>
        <w:t>1. Quyết định này có hiệu lực thi hành kể từ ngày 01 tháng 10 năm 2025.</w:t>
      </w:r>
    </w:p>
    <w:p>
      <w:r>
        <w:t>2. Chánh Văn phòng Ủy ban nhân tỉnh; Giám đốc các sở, Thủ trưởng các ban, ngành cấp tỉnh; Chủ tịch Ủy ban nhân dân các xã, phường và các tổ chức, cá nhân liên quan chịu trách nhiệm thi hành Quyết định này./.</w:t>
      </w:r>
    </w:p>
    <w:p>
      <w:r>
        <w:t>Nơi nhận:</w:t>
      </w:r>
    </w:p>
    <w:p>
      <w:r>
        <w:t>- Như Điều 2 QĐ;</w:t>
      </w:r>
    </w:p>
    <w:p>
      <w:r>
        <w:t>- Chủ tịch UBND tỉnh (để b/c);</w:t>
      </w:r>
    </w:p>
    <w:p>
      <w:r>
        <w:t>- Các PCT UBND tỉnh;</w:t>
      </w:r>
    </w:p>
    <w:p>
      <w:r>
        <w:t>- Cục kiểm tra văn bản và quản lý xử lý vi phạm hành chính - Bộ Tư pháp;</w:t>
      </w:r>
    </w:p>
    <w:p>
      <w:r>
        <w:t>- Công báo tỉnh, Cổng TTĐT tỉnh;</w:t>
      </w:r>
    </w:p>
    <w:p>
      <w:r>
        <w:t>- Lưu: VT, CN (T08.39).</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