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1219/QĐ-UBND năm 2024 công bố Danh mục thủ tục hành chính bổ sung mới, thủ tục hành chính được sửa đổi, bổ sung trong lĩnh vực Lâm nghiệp thuộc thẩm quyền giải quyết của Ủy ban nhân dân tỉnh và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1219/QĐ-UBND</w:t>
      </w:r>
    </w:p>
    <w:p>
      <w:r>
        <w:t>Quảng Bình, ngày 10 tháng 5 năm 2024</w:t>
      </w:r>
    </w:p>
    <w:p>
      <w:r>
        <w:t>QUYẾT ĐỊNH</w:t>
      </w:r>
    </w:p>
    <w:p>
      <w:r>
        <w:t>VỀ VIỆC CÔNG BỐ DANH MỤC THỦ TỤC HÀNH CHÍNH BỔ SUNG MỚI, THỦ TỤC HÀNH CHÍNH ĐƯỢC SỬA ĐỔI, BỔ SUNG TRONG LĨNH VỰC LÂM NGHIỆP THUỘC THẨM QUYỀN GIẢI QUYẾT CỦA UBND TỈNH VÀ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178/QĐ-BNN-LN ngày 08/01/2024 của Bộ trưởng Bộ Nông nghiệp và Phát triển nông thôn về việc công bố thủ tục hành chính mới ban hành, thủ tục hành chính được sửa đổi, bổ sung lĩnh vực Lâm nghiệp thuộc phạm vi chức năng quản lý của Bộ Nông nghiệp và Phát triển nông thôn;</w:t>
      </w:r>
    </w:p>
    <w:p>
      <w:r>
        <w:t>Căn cứ Quyết định số 240/QĐ-BNN-TCLN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Căn cứ Quyết định số 717/QĐ-BNN-KL ngày 12/03/2024 của Bộ trưởng Bộ Nông nghiệp và Phát triển nông thôn về việc công bố thủ tục hành chính mới ban hành thuộc phạm vi chức năng quản lý của Bộ Nông nghiệp và Phát triển nông thôn;</w:t>
      </w:r>
    </w:p>
    <w:p>
      <w:r>
        <w:t>Theo đề nghị của Giám đốc Sở Nông nghiệp và Phát triển nông thôn tại Tờ trình số 1165/TTr-SNN ngày 04/5/2024.</w:t>
      </w:r>
    </w:p>
    <w:p>
      <w:r>
        <w:t>QUYẾT ĐỊNH:</w:t>
      </w:r>
    </w:p>
    <w:p>
      <w:r>
        <w:t>Điều 1.  Công bố kèm theo Quyết định này Danh mục thủ tục hành chính mới ban hành, thủ tục hành chính được sửa đổi, bổ sung trong lĩnh vực Lâm nghiệp thuộc thẩm quyền giải quyết của UBND tỉnh và Sở Nông nghiệp và Phát triển nông thôn tỉnh Quảng Bình.</w:t>
      </w:r>
    </w:p>
    <w:p>
      <w:r>
        <w:t>Điều 2.  Sở Nông nghiệp và Phát triển nông thôn có trách nhiệm tổ chức xây dựng và trình UBND tỉnh phê duyệt quy trình giải quyết thủ tục hành chính/cung cấp dịch vụ công trực tuyến được công bố tại Quyết định này để thiết lập quy trình điện tử lên Hệ thống thông tin giải quyết thủ tục hành chính của tỉnh.</w:t>
      </w:r>
    </w:p>
    <w:p>
      <w:r>
        <w:t>Điều 3.  Quyết định này có hiệu lực thi hành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Bộ NN&amp;PTNT</w:t>
      </w:r>
    </w:p>
    <w:p>
      <w:r>
        <w:t>- Cục KSTTHC (VP Chính phủ);</w:t>
      </w:r>
    </w:p>
    <w:p>
      <w:r>
        <w:t>- CT, PCT UBND tỉnh;</w:t>
      </w:r>
    </w:p>
    <w:p>
      <w:r>
        <w:t>- Cổng TTĐT Quảng Bình;</w:t>
      </w:r>
    </w:p>
    <w:p>
      <w:r>
        <w:t>- Chi cục Kiểm lâm;</w:t>
      </w:r>
    </w:p>
    <w:p>
      <w:r>
        <w:t>- Lưu: VT, KSTTHC.</w:t>
      </w:r>
    </w:p>
    <w:p>
      <w:r>
        <w:t>KT. CHỦ TỊCH</w:t>
      </w:r>
    </w:p>
    <w:p>
      <w:r>
        <w:t>PHÓ CHỦ TỊCH</w:t>
      </w:r>
    </w:p>
    <w:p>
      <w:r>
        <w:t>Đoàn Ngọc Lâm</w:t>
      </w:r>
    </w:p>
    <w:p>
      <w:r>
        <w:t>PHỤ LỤC</w:t>
      </w:r>
    </w:p>
    <w:p>
      <w:r>
        <w:t>DANH MỤC THỦ TỤC HÀNH CHÍNH BỔ SUNG MỚI, THỦ TỤC HÀNH CHÍNH ĐƯỢC SỬA ĐỔI, BỔ SUNG TRONG LĨNH VỰC LÂM NGHIỆP THẨM QUYỀN GIẢI QUYẾT CỦA UBND TỈNH VÀ SỞ NÔNG NGHIỆP VÀ PHÁT TRIỂN NÔNG THÔN TỈNH QUẢNG BÌNH</w:t>
      </w:r>
    </w:p>
    <w:p>
      <w:r>
        <w:t>(Kèm theo Quyết định số 1219/QĐ-UBND ngày 10 tháng 5 năm 2024 của Chủ tịch UBND tỉnh Quảng Bình)</w:t>
      </w:r>
    </w:p>
    <w:p>
      <w:r>
        <w:t>1. Danh mục thủ tục hành chính bổ sung mới</w:t>
      </w:r>
    </w:p>
    <w:p>
      <w:r>
        <w:t>Số TT</w:t>
      </w:r>
    </w:p>
    <w:p>
      <w:r>
        <w:t>Tên thủ tục hành chính</w:t>
      </w:r>
    </w:p>
    <w:p>
      <w:r>
        <w:t>Thời hạn giải quyết</w:t>
      </w:r>
    </w:p>
    <w:p>
      <w:r>
        <w:t>Địa điểm thực hiện</w:t>
      </w:r>
    </w:p>
    <w:p>
      <w:r>
        <w:t>Phí, lệ phí</w:t>
      </w:r>
    </w:p>
    <w:p>
      <w:r>
        <w:t>Căn cứ pháp lý</w:t>
      </w:r>
    </w:p>
    <w:p>
      <w:r>
        <w:t>Nhận hồ sơ, trả kết quả qua dịch vụ bưu chính công ích</w:t>
      </w:r>
    </w:p>
    <w:p>
      <w:r>
        <w:t>1</w:t>
      </w:r>
    </w:p>
    <w:p>
      <w:r>
        <w:t>Phê duyệt hoặc điều chỉnh Phương án tạm sử dụng rừng</w:t>
      </w:r>
    </w:p>
    <w:p>
      <w:r>
        <w:t>(Mã số TTHC:1.012413)</w:t>
      </w:r>
    </w:p>
    <w:p>
      <w:r>
        <w:t>a) Trường hợp diện tích rừng tạm sử dụng thuộc phạm vi quản lý của UBND tỉnh: 12 ngày làm việc, kể từ ngày Sở Nông nghiệp và Phát triển nông thôn nhận được hồ sơ hợp lệ.</w:t>
      </w:r>
    </w:p>
    <w:p>
      <w:r>
        <w:t>b) Trường hợp diện tích rừng tạm sử dụng thuộc phạm vi quản lý của chủ rừng là các đơn vị trực thuộc các bộ, ngành chủ quản: 20 ngày làm việc, kể từ ngày Chi cục Kiểm lâm nhận được hồ sơ hợp lệ.</w:t>
      </w:r>
    </w:p>
    <w:p>
      <w:r>
        <w:t>Bộ phận một cửa, một cửa liên thông của Chi cục Kiểm lâm</w:t>
      </w:r>
    </w:p>
    <w:p>
      <w:r>
        <w:t>Không</w:t>
      </w:r>
    </w:p>
    <w:p>
      <w:r>
        <w:t>Nghị định số 27/2024/NĐ-CP ngày 06/3/2024 của Chính phủ sửa đổi, bổ sung một số điều của Nghị định số 156/2018/NĐ-CP ngày 16/11/2018 của Chính phủ quy định chi tiết thi hành một số điều của Luật Lâm nghiệp</w:t>
      </w:r>
    </w:p>
    <w:p>
      <w:r>
        <w:t>Có</w:t>
      </w:r>
    </w:p>
    <w:p>
      <w:r>
        <w:t>2</w:t>
      </w:r>
    </w:p>
    <w:p>
      <w:r>
        <w:t>Phê duyệt hoặc điều chỉnh phương án quản lý rừng bền vững của chủ rừng là tổ chức</w:t>
      </w:r>
    </w:p>
    <w:p>
      <w:r>
        <w:t>(Mã số TTHC: 1.000055)</w:t>
      </w:r>
    </w:p>
    <w:p>
      <w:r>
        <w:t>Tổng thời gian giải quyết thủ tục hành chính là hai mươi tám (28) ngày làm việc, kể từ ngày nhận hồ sơ hợp lệ.</w:t>
      </w:r>
    </w:p>
    <w:p>
      <w:r>
        <w:t>Bộ phận một cửa, một cửa liên thông của Chi cục Kiểm lâm</w:t>
      </w:r>
    </w:p>
    <w:p>
      <w:r>
        <w:t>Không</w:t>
      </w:r>
    </w:p>
    <w:p>
      <w:r>
        <w:t>Thông tư số 13/2023/TT-BNNPTNT ngày 30/11/2023 của Bộ Nông nghiệp và Phát triển nông thôn (khoản 8 Điều 1)</w:t>
      </w:r>
    </w:p>
    <w:p>
      <w:r>
        <w:t>Có</w:t>
      </w:r>
    </w:p>
    <w:p>
      <w:r>
        <w:t>3</w:t>
      </w:r>
    </w:p>
    <w:p>
      <w:r>
        <w:t>Chấp thuận nộp tiền trồng rừng thay thế đối với trường hợp chủ dự án không tự trồng rừng thay thế</w:t>
      </w:r>
    </w:p>
    <w:p>
      <w:r>
        <w:t>(Mã số TTHC: 1.007916)</w:t>
      </w:r>
    </w:p>
    <w:p>
      <w:r>
        <w:t>a) Trường hợp UBND tỉnh bố trí đất để trồng rừng trên địa bàn: 22 ngày kể từ ngày nhận được hồ sơ đầy đủ, hợp lệ.</w:t>
      </w:r>
    </w:p>
    <w:p>
      <w:r>
        <w:t>b) Trường hợp UBND tỉnh không bố trí được đất để trồng rừng trên địa bàn:</w:t>
      </w:r>
    </w:p>
    <w:p>
      <w:r>
        <w:t>- Trường hợp chủ dự án không đề nghị nộp ngay số tiền trồng rừng thay thế theo đơn giá trồng rừng của UBND tỉnh nơi đề nghị nộp tiền: 57 ngày kể từ ngày nhận được hồ sơ đầy đủ, hợp lệ.</w:t>
      </w:r>
    </w:p>
    <w:p>
      <w:r>
        <w:t>- Trường hợp chủ dự án đề nghị nộp ngay số tiền trồng rừng thay thế theo đơn giá trồng rừng của UBND tỉnh nơi đề nghị nộp tiền: 37 ngày kể từ ngày nhận được hồ sơ đầy đủ, hợp lệ đối với trường hợp số tiền đã nộp theo đơn giá trồng rừng của UBND tỉnh nơi đề nghị nộp tiền thấp hơn số tiền phải nộp theo đơn giá trồng rừng của tỉnh nơi tiếp nhận trồng rừng thay thế; 42 ngày kể từ ngày nhận được hồ sơ đầy đủ, hợp lệ đối với trường hợp số tiền đã nộp theo đơn giá trồng rừng của UBND tỉnh nơi đề nghị nộp tiền cao hơn số tiền phải nộp theo đơn giá trồng rừng của tỉnh nơi tiếp nhận trồng rừng thay thế.</w:t>
      </w:r>
    </w:p>
    <w:p>
      <w:r>
        <w:t>Bộ phận một cửa, một cửa liên thông của Chi cục Kiểm lâm</w:t>
      </w:r>
    </w:p>
    <w:p>
      <w:r>
        <w:t>Thông tư số 22/2023/TT-BNNPTNT ngày 15/12/2023 của Bộ Nông nghiệp và Phát triển nông thôn (Khoản 3 Điều 1)</w:t>
      </w:r>
    </w:p>
    <w:p>
      <w:r>
        <w:t>4</w:t>
      </w:r>
    </w:p>
    <w:p>
      <w:r>
        <w:t>Phê duyệt Phương án Khai thác thực vật rừng thông thường thuộc thẩm quyền giải quyết của Sở Nông nghiệp và Phát triển nông thôn hoặc Cơ quan có thẩm quyền phê duyệt nguồn vốn trồng rừng</w:t>
      </w:r>
    </w:p>
    <w:p>
      <w:r>
        <w:t>(Mã số TTHC: 1.011470)</w:t>
      </w:r>
    </w:p>
    <w:p>
      <w:r>
        <w:t>Tổng thời gian giải quyết thủ tục hành chính là mười (10) ngày làm việc, kể từ ngày nhận hồ sơ hợp lệ.</w:t>
      </w:r>
    </w:p>
    <w:p>
      <w:r>
        <w:t>Bộ phận một cửa, một cửa liên thông của Chi cục Kiểm lâm</w:t>
      </w:r>
    </w:p>
    <w:p>
      <w:r>
        <w:t>Thông tư số 22/2023/TT-BNNPTNT ngày 15/12/2023 của Bộ Nông nghiệp và Phát triển nông thôn (Khoản 4 Điều 2)</w:t>
      </w:r>
    </w:p>
    <w:p>
      <w:r>
        <w:t>2. Danh mục thủ tục hành chính được sửa đổi, bổ sung</w:t>
      </w:r>
    </w:p>
    <w:p>
      <w:r>
        <w:t>Số TT</w:t>
      </w:r>
    </w:p>
    <w:p>
      <w:r>
        <w:t>Tên TTHC/Mã số TTHC</w:t>
      </w:r>
    </w:p>
    <w:p>
      <w:r>
        <w:t>Thời hạn giải quyết</w:t>
      </w:r>
    </w:p>
    <w:p>
      <w:r>
        <w:t>Địa điểm thực hiện</w:t>
      </w:r>
    </w:p>
    <w:p>
      <w:r>
        <w:t>Phí, lệ phí</w:t>
      </w:r>
    </w:p>
    <w:p>
      <w:r>
        <w:t>Căn cứ pháp lý</w:t>
      </w:r>
    </w:p>
    <w:p>
      <w:r>
        <w:t>Nhận hồ sơ, trả kết quả qua dịch vụ BCCI</w:t>
      </w:r>
    </w:p>
    <w:p>
      <w:r>
        <w:t>1</w:t>
      </w:r>
    </w:p>
    <w:p>
      <w:r>
        <w:t>Phê duyệt Phương án trồng rừng thay thế đối với trường hợp chủ dự án tự trồng rừng thay thế (Mã số TTHC: 1.007917.000.00.00.H46)</w:t>
      </w:r>
    </w:p>
    <w:p>
      <w:r>
        <w:t>- Trong thời hạn 30 ngày kể từ ngày nhận được hồ sơ hợp lệ (đối với trường hợp không phải kiểm tra, đánh giá Phương án trồng rừng tại thực địa);</w:t>
      </w:r>
    </w:p>
    <w:p>
      <w:r>
        <w:t>- Trong thời hạn 45 ngày kể từ ngày nhận được hồ sơ hợp lệ (đối với trường hợp phải kiểm tra, đánh giá Phương án trồng rừng tại thực địa).</w:t>
      </w:r>
    </w:p>
    <w:p>
      <w:r>
        <w:t>Bộ phận một cửa, một cửa liên thông của Chi cục Kiểm lâm</w:t>
      </w:r>
    </w:p>
    <w:p>
      <w:r>
        <w:t>Không</w:t>
      </w:r>
    </w:p>
    <w:p>
      <w:r>
        <w:t>Thông tư số 22/2023/TT-BNNPTNT ngày 15/12/2023 của Bộ Nông nghiệp và Phát triển nông thôn (Khoản 3 Điều 1)</w:t>
      </w:r>
    </w:p>
    <w:p>
      <w:r>
        <w:t>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