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1217/QĐ-UBND năm 2024 công bố danh mục và quy trình nội bộ trong giải quyết thủ tục hành chính được sửa đổi, bổ sung trong lĩnh vực đo đạc và bản đồ thuộc phạm vi chức năng quản lý nhà nước của Sở Tài nguyên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1217/QĐ-UBND</w:t>
      </w:r>
    </w:p>
    <w:p>
      <w:r>
        <w:t>Bắc Ninh, ngày 03 tháng 10 năm 2024</w:t>
      </w:r>
    </w:p>
    <w:p>
      <w:r>
        <w:t>QUYẾT ĐỊNH</w:t>
      </w:r>
    </w:p>
    <w:p>
      <w:r>
        <w:t>VỀ VIỆC CÔNG BỐ DANH MỤC VÀ QUY TRÌNH NỘI BỘ TRONG GIẢI QUYẾT THỦ TỤC HÀNH CHÍNH ĐƯỢC SỬA ĐỔI, BỔ SUNG TRONG LĨNH VỰC ĐO ĐẠC VÀ BẢN ĐỒ THUỘC PHẠM VI CHỨC NĂNG QUẢN LÝ NHÀ NƯỚC CỦA SỞ TÀI NGUYÊN VÀ MÔI TRƯỜNG TỈNH BẮC NINH</w:t>
      </w:r>
    </w:p>
    <w:p>
      <w:r>
        <w:t>CHỦ TỊCH 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3096/QĐ-BGTVT ngày 26/9/2024 của Bộ trưởng Bộ Tài nguyên và Môi trường về việc công bố thủ tục hành chính được sửa đổi, bổ sung trong lĩnh vực đo đạc và bản đồ thuộc phạm vi chức năng quản lý của Bộ Tài nguyên và Môi trường;</w:t>
      </w:r>
    </w:p>
    <w:p>
      <w:r>
        <w:t>Theo đề nghị của Giám đốc Sở Tài nguyên và Môi trường tỉnh Bắc Ninh tại Tờ trình số 291/TTr-STNMT ngày 01/10/2024.</w:t>
      </w:r>
    </w:p>
    <w:p>
      <w:r>
        <w:t>QUYẾT ĐỊNH:</w:t>
      </w:r>
    </w:p>
    <w:p>
      <w:r>
        <w:t>Điều 1.  Công bố kèm theo Quyết định này 02 Danh mục và quy trình nội bộ trong giải quyết thủ tục hành chính (TTHC) được sửa đổi, bổ sung trong lĩnh vực đo đạc và bản đồ thuộc phạm vi chức năng quản lý nhà nước của Sở Tài nguyên và Môi trường tỉnh Bắc Ninh.</w:t>
      </w:r>
    </w:p>
    <w:p>
      <w:r>
        <w:t>Điều 2.  Giao Sở Tài nguyên và Môi trường:</w:t>
      </w:r>
    </w:p>
    <w:p>
      <w:r>
        <w:t>1. Chủ trì, phối hợp với Sở Thông tin và Truyền thông đăng tải công khai đầy đủ nội dung  TTHC  được công bố tại Quyết định này trên Hệ thống thông tin giải quyết  TTHC  tỉnh; phối hợp với  Trung tâm Hành chính công tỉnh  niêm yết, công khai  TTHC  tại nơi tiếp nhận và đơn vị giải quyết theo quy định.</w:t>
      </w:r>
    </w:p>
    <w:p>
      <w:r>
        <w:t>2. Phối hợp với Sở Thông tin và Truyền thông rà soát, cập nhật quy trình nội bộ, xây dựng quy trình điện tử,  thực hiện tái cấu trúc quy trình TTHC  hoàn thiện việc triển khai thực hiện  TTHC  trên môi trường điện tử tại phần mềm Hệ thống thông tin giải quyết  TTHC  tỉnh và tích hợp, đồng bộ lên Cổng Dịch vụ công quốc gia theo quy định.</w:t>
      </w:r>
    </w:p>
    <w:p>
      <w:r>
        <w:t>Thời hạn chậm nhất 03 ngày làm việc kể từ ngày ban hành Quyết định.</w:t>
      </w:r>
    </w:p>
    <w:p>
      <w:r>
        <w:t>Điều 3.  Quyết định này có hiệu lực kể từ ngày ký</w:t>
      </w:r>
    </w:p>
    <w:p>
      <w:r>
        <w:t>Quyết định này thay thế Quyết định số 757/QĐ-UBND ngày 21/6/2023 của Chủ tịch UBND tỉnh về việc công bố danh mục và quy trình giải quyết nội bộ thủ tục hành chính được sửa đổi, bổ sung lĩnh vực đo đạc và bản đồ thuộc phạm vi chức năng quản lý của Sở Tài nguyên và Môi trường tỉnh Bắc Ninh.</w:t>
      </w:r>
    </w:p>
    <w:p>
      <w:r>
        <w:t>Điều 4.  Thủ trưởng các đơn vị: Văn phòng UBND tỉnh; Sở Tài nguyên và Môi trường; Sở Thông tin và Truyền thông; Trung tâm Hành chính công tỉnh và các cơ quan,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Chuyên viên  NN&amp;TN ;</w:t>
      </w:r>
    </w:p>
    <w:p>
      <w:r>
        <w:t>- Lưu: VT, KSTT .</w:t>
      </w:r>
    </w:p>
    <w:p>
      <w:r>
        <w:t>KT.  CHỦ TỊCH</w:t>
      </w:r>
    </w:p>
    <w:p>
      <w:r>
        <w:t>PHÓ CHỦ TỊCH</w:t>
      </w:r>
    </w:p>
    <w:p>
      <w:r>
        <w:t>Đào Quang Khải</w:t>
      </w:r>
    </w:p>
    <w:p>
      <w:r>
        <w:t>DANH MỤC VÀ QUY TRÌNH NỘI BỘ TRONG GIẢI QUYẾT THỦ TỤC HÀNH CHÍNH ĐƯỢC SỬA ĐỔI, BỔ SUNG TRONG LĨNH VỰC ĐO ĐẠC VÀ BẢN ĐỒ THUỘC PHẠM VI CHỨC NĂNG QUẢN LÝ NHÀ NƯỚC CỦA SỞ TÀI NGUYÊN VÀ MÔI TRƯỜNG TỈNH BẮC NINH</w:t>
      </w:r>
    </w:p>
    <w:p>
      <w:r>
        <w:t>(Kèm theo Quyết định số 1217/QĐ-UBND ngày 03 tháng 10 năm 2024 của Chủ tịch UBND tỉnh Bắc Ninh)</w:t>
      </w:r>
    </w:p>
    <w:p>
      <w:r>
        <w:t>I. DANH MỤC THỦ TỤC HÀNH CHÍNH</w:t>
      </w:r>
    </w:p>
    <w:p>
      <w:r>
        <w:t>STT</w:t>
      </w:r>
    </w:p>
    <w:p>
      <w:r>
        <w:t>Mã TTHC</w:t>
      </w:r>
    </w:p>
    <w:p>
      <w:r>
        <w:t>Tên thủ TTHC</w:t>
      </w:r>
    </w:p>
    <w:p>
      <w:r>
        <w:t>Cách thức thực hiện</w:t>
      </w:r>
    </w:p>
    <w:p>
      <w:r>
        <w:t>Cơ quan thực hiện</w:t>
      </w:r>
    </w:p>
    <w:p>
      <w:r>
        <w:t>Thời hạn giải quyết</w:t>
      </w:r>
    </w:p>
    <w:p>
      <w:r>
        <w:t>Phí, lệ phí</w:t>
      </w:r>
    </w:p>
    <w:p>
      <w:r>
        <w:t>Tên VBQPPL quy định nội dung</w:t>
      </w:r>
    </w:p>
    <w:p>
      <w:r>
        <w:t>1</w:t>
      </w:r>
    </w:p>
    <w:p>
      <w:r>
        <w:t>1.000049</w:t>
      </w:r>
    </w:p>
    <w:p>
      <w:r>
        <w:t>Cấp, gia hạn, cấp lại, cấp đổi chứng chỉ hành nghề đo đạc và bản đồ hạng II</w:t>
      </w:r>
    </w:p>
    <w:p>
      <w:r>
        <w:t>- Tổ chức, cá nhân nộp hồ sơ bằng một trong các hình thức sau:</w:t>
      </w:r>
    </w:p>
    <w:p>
      <w:r>
        <w:t>+  Trực tuyến  qua Cổng dịch vụ công tỉnh tại địa chỉ: https://dvc.bacninh.gov.vn       (áp dụng sau 5 ngày kể từ ngày ban hành Quyết định)</w:t>
      </w:r>
    </w:p>
    <w:p>
      <w:r>
        <w:t>+ Trực tiếp hoặc qua dịch vụ bưu chính đến Trung tâm Hành chính công tỉnh;</w:t>
      </w:r>
    </w:p>
    <w:p>
      <w:r>
        <w:t>- Trả kết quả giải quyết thủ tục hành chính   :   Trực tuyến hoặc trực tiếp hoặc qua dịch vụ bưu chính.</w:t>
      </w:r>
    </w:p>
    <w:p>
      <w:r>
        <w:t>- Cơ quan có thẩm quyền quyết định: Sở Tài nguyên và Môi trường.</w:t>
      </w:r>
    </w:p>
    <w:p>
      <w:r>
        <w:t>- Cơ quan trực tiếp thực hiện: Sở Tài nguyên và Môi trường.</w:t>
      </w:r>
    </w:p>
    <w:p>
      <w:r>
        <w:t>a) Về cấp chứng chỉ hành nghề đo đạc và bản đồ hạng II Thời hạn trả kết quả: Sau thời hạn 10 ngày làm việc kể từ ngày nhận đủ hồ sơ.</w:t>
      </w:r>
    </w:p>
    <w:p>
      <w:r>
        <w:t>b) Về gia hạn/cấp lại/cấp đổi chứng chỉ hành nghề đo đạc và bản đồ hạng II Thời hạn trả kết quả: Trong thời hạn 03 ngày làm việc kể từ ngày nhận đủ hồ sơ.</w:t>
      </w:r>
    </w:p>
    <w:p>
      <w:r>
        <w:t>Chưa quy định</w:t>
      </w:r>
    </w:p>
    <w:p>
      <w:r>
        <w:t>- Luật Đo đạc và bản đồ số 27/2018/QH14 ngày 14 tháng 6 năm 2018.</w:t>
      </w:r>
    </w:p>
    <w:p>
      <w:r>
        <w:t>- Nghị định số 27/2019/NĐ-CP.</w:t>
      </w:r>
    </w:p>
    <w:p>
      <w:r>
        <w:t>- Nghị định số 136/2021/NĐ-CP.</w:t>
      </w:r>
    </w:p>
    <w:p>
      <w:r>
        <w:t>- Nghị định số 22/2023/NĐ-CP.</w:t>
      </w:r>
    </w:p>
    <w:p>
      <w:r>
        <w:t>2</w:t>
      </w:r>
    </w:p>
    <w:p>
      <w:r>
        <w:t>1.011671</w:t>
      </w:r>
    </w:p>
    <w:p>
      <w:r>
        <w:t>Cung cấp thông tin, dữ liệu, sản phẩm đo đạc và bản đồ</w:t>
      </w:r>
    </w:p>
    <w:p>
      <w:r>
        <w:t>- Tổ chức, cá nhân nộp hồ sơ bằng một trong các hình thức sau:</w:t>
      </w:r>
    </w:p>
    <w:p>
      <w:r>
        <w:t>+  Trực tuyến  qua Cổng dịch vụ công tỉnh tại địa chỉ:  https://dvc.bacninh.gov.vn    (áp dụng sau 5 ngày kể từ ngày ban hành Quyết định)</w:t>
      </w:r>
    </w:p>
    <w:p>
      <w:r>
        <w:t>+ Trực tiếp hoặc qua dịch vụ bưu chính đến Trung tâm Hành chính công tỉnh;</w:t>
      </w:r>
    </w:p>
    <w:p>
      <w:r>
        <w:t>- Trả kết quả giải quyết thủ tục hành chính   :   Trực tuyến hoặc trực tiếp hoặc qua dịch vụ bưu chính.</w:t>
      </w:r>
    </w:p>
    <w:p>
      <w:r>
        <w:t>- Cơ quan có thẩm quyền quyết định: Sở Tài nguyên và Môi trường.</w:t>
      </w:r>
    </w:p>
    <w:p>
      <w:r>
        <w:t>- Cơ quan trực tiếp thực hiện: Trung tâm Kỹ thuật - Công nghệ thông tin tài nguyên và môi trường (đối với thông tin, dữ liệu là cơ sở dữ liệu nền địa lý quốc gia và bản đồ địa hình quốc gia, bản đồ hành chính).</w:t>
      </w:r>
    </w:p>
    <w:p>
      <w:r>
        <w:t>Ngay trong ngày làm việc hoặc theo thời gian thống nhất với bên yêu cầu cung cấp.</w:t>
      </w:r>
    </w:p>
    <w:p>
      <w:r>
        <w:t>- Luật phí và lệ phí và các văn bản quy phạm pháp luật hướng dẫn thi hành.</w:t>
      </w:r>
    </w:p>
    <w:p>
      <w:r>
        <w:t>- Theo quy định tại Thông tư số 47/2024/TT-BTC ngày 10/7/2024 của Bộ trưởng Bộ Tài chính.</w:t>
      </w:r>
    </w:p>
    <w:p>
      <w:r>
        <w:t>- Luật Đo đạc và bản đồ số 27/2018/QH14 ngày 14 tháng 6 năm 2018.</w:t>
      </w:r>
    </w:p>
    <w:p>
      <w:r>
        <w:t>- Nghị định số 27/2019/NĐ-CP.</w:t>
      </w:r>
    </w:p>
    <w:p>
      <w:r>
        <w:t>- Nghị định số 136/2021/NĐ-CP.</w:t>
      </w:r>
    </w:p>
    <w:p>
      <w:r>
        <w:t>- Nghị định số 22/2023/NĐ-CP.</w:t>
      </w:r>
    </w:p>
    <w:p>
      <w:r>
        <w:t>II. QUY TRÌNH NỘI BỘ</w:t>
      </w:r>
    </w:p>
    <w:p>
      <w:r>
        <w:t>1. Tên TTHC:   Cấp, gia hạn, cấp lại, cấp đổi chứng chỉ hành nghề đo đạc và bản đồ hạng II  .</w:t>
      </w:r>
    </w:p>
    <w:p>
      <w:r>
        <w:t>Thứ tự công việc</w:t>
      </w:r>
    </w:p>
    <w:p>
      <w:r>
        <w:t>Nội dung công việc cụ thể</w:t>
      </w:r>
    </w:p>
    <w:p>
      <w:r>
        <w:t>Đơn vị thực hiện</w:t>
      </w:r>
    </w:p>
    <w:p>
      <w:r>
        <w:t>Thời gian thực hiện</w:t>
      </w:r>
    </w:p>
    <w:p>
      <w:r>
        <w:t>Sản phẩm</w:t>
      </w:r>
    </w:p>
    <w:p>
      <w:r>
        <w:t>Bước 1</w:t>
      </w:r>
    </w:p>
    <w:p>
      <w:r>
        <w:t>Cá nhân đề nghị cấp chứng chỉ hành nghề đo đạc và bản đồ hạng II gửi 01 bộ hồ sơ đến Sở Tài nguyên và Môi trường.</w:t>
      </w:r>
    </w:p>
    <w:p>
      <w:r>
        <w:t>*  Trường hợp cấp chứng chỉ hành nghề đo đạc và bản đồ hạng II:  Cá nhân đề nghị cấp chứng chỉ hành nghề đo đạc và bản đồ hạng II gửi 01 bộ hồ sơ đến Sở Tài nguyên và Môi trường nơi cá nhân tham gia sát hạch.</w:t>
      </w:r>
    </w:p>
    <w:p>
      <w:r>
        <w:t>* Trường hợp gia hạn chứng chỉ hành nghề đo đạc và bản đồ hạng II:    Trong thời hạn 30 ngày trước khi chứng chỉ hành nghề đo đạc và bản đồ hết hạn, nếu cá nhân có yêu cầu gia hạn chứng chỉ hành nghề đã được cấp thì gửi hồ sơ đề nghị gia hạn chứng chỉ hành nghề tại khoản 2 Điều 48 Nghị định số 27/2019/NĐ-CP (được sửa đổi, bổ sung theo quy định tại khoản 20 Nghị định số 136/2021/NĐCP) đến cơ quan đã cấp chứng chỉ hành nghề để làm thủ tục gia hạn. Chứng chỉ hành nghề không được gia hạn sau ngày chứng chỉ hết hạn.</w:t>
      </w:r>
    </w:p>
    <w:p>
      <w:r>
        <w:t>* Trường hợp cấp lại/cấp đổi chứng chỉ hành nghề đo đạc và bản đồ hạng II:    Cá nhân đề nghị cấp lại/cấp đổi chứng chỉ hành nghề đo đạc và bản đồ gửi hồ sơ theo quy định đến Sở Tài nguyên và Môi trường.</w:t>
      </w:r>
    </w:p>
    <w:p>
      <w:r>
        <w:t>Cán bộ tiếp nhận hồ sơ của Sở TN&amp;MT tại Trung tâm Hành chính công tỉnh</w:t>
      </w:r>
    </w:p>
    <w:p>
      <w:r>
        <w:t>½ ngày</w:t>
      </w:r>
    </w:p>
    <w:p>
      <w:r>
        <w:t>Giấy hẹn trả kết quả</w:t>
      </w:r>
    </w:p>
    <w:p>
      <w:r>
        <w:t>Bước 2</w:t>
      </w:r>
    </w:p>
    <w:p>
      <w:r>
        <w:t>Kiểm tra sự đầy đủ và tính hợp lệ của hồ sơ:</w:t>
      </w:r>
    </w:p>
    <w:p>
      <w:r>
        <w:t>- Trường hợp hồ sơ chưa đúng quy định, Sở Tài nguyên và Môi trường thông báo bằng văn bản hoặc thư điện tử cho cá nhân đề nghị cấp chứng chỉ về đề nghị hoàn thiện hồ sơ theo đúng quy định.</w:t>
      </w:r>
    </w:p>
    <w:p>
      <w:r>
        <w:t>- Trường hợp hồ sơ đúng quy định, cán bộ chuyên môn thực hiện số hoá hồ sơ tiếp nhận và chuyển sang thực hiện theo Bước 3.</w:t>
      </w:r>
    </w:p>
    <w:p>
      <w:r>
        <w:t>* Đối với gia hạn/cấp lại/cấp đổi chứng chỉ hành nghề đo đạc và bản đồ hạng II, thời hạn thực hiện là 01 ngày, sau đó chuyển sang Bước 4.</w:t>
      </w:r>
    </w:p>
    <w:p>
      <w:r>
        <w:t>Phòng Quản lý đất đai, đo đạc và bản đồ</w:t>
      </w:r>
    </w:p>
    <w:p>
      <w:r>
        <w:t>03 ngày</w:t>
      </w:r>
    </w:p>
    <w:p>
      <w:r>
        <w:t>Thông báo về tình trạng hồ sơ cần chỉnh sửa, các hướng dẫn (nếu có)</w:t>
      </w:r>
    </w:p>
    <w:p>
      <w:r>
        <w:t>Bước 3</w:t>
      </w:r>
    </w:p>
    <w:p>
      <w:r>
        <w:t>Tổ chức sát hạch xét cấp chứng chỉ:</w:t>
      </w:r>
    </w:p>
    <w:p>
      <w:r>
        <w:t>-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Tổ chức sát hạch cho cá nhân đề nghị cấp chứng chỉ hành nghề hạng II.</w:t>
      </w:r>
    </w:p>
    <w:p>
      <w:r>
        <w:t>Phòng Quản lý đất đai, đo đạc và bản đồ</w:t>
      </w:r>
    </w:p>
    <w:p>
      <w:r>
        <w:t>04 ngày</w:t>
      </w:r>
    </w:p>
    <w:p>
      <w:r>
        <w:t>Quyết định thành lập, văn bản kết quả sát hạch</w:t>
      </w:r>
    </w:p>
    <w:p>
      <w:r>
        <w:t>Bước 4</w:t>
      </w:r>
    </w:p>
    <w:p>
      <w:r>
        <w:t>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tính kể từ thời điểm có kết quả sát hạch.</w:t>
      </w:r>
    </w:p>
    <w:p>
      <w:r>
        <w:t>Cán bộ chuyên môn thực hiện số hoá kết quả thực hiện và chuyển bộ phận tiếp nhận và trả kết quả.</w:t>
      </w:r>
    </w:p>
    <w:p>
      <w:r>
        <w:t>Trường hợp cá nhân không đủ điều kiện cấp chứng chỉ hành nghề đo đạc và bản đồ, Sở Tài nguyên và Môi trường phải thông báo, nêu rõ lý do không cấp chứng chỉ cho cá nhân đề nghị cấp chứng chỉ.</w:t>
      </w:r>
    </w:p>
    <w:p>
      <w:r>
        <w:t>* Đối với gia hạn/cấp lại/cấp đổi chứng chỉ hành nghề đo đạc và bản đồ hạng II, thời hạn thực hiện là 01 ngày, sau đó chuyển sang Bước 5.</w:t>
      </w:r>
    </w:p>
    <w:p>
      <w:r>
        <w:t>Lãnh đạo Sở</w:t>
      </w:r>
    </w:p>
    <w:p>
      <w:r>
        <w:t>02 ngày</w:t>
      </w:r>
    </w:p>
    <w:p>
      <w:r>
        <w:t>- Chứng chỉ hành nghề đo đạc và bản đồ.</w:t>
      </w:r>
    </w:p>
    <w:p>
      <w:r>
        <w:t>- Thông báo không cấp chứng chỉ đối với trường hợp không đủ điều kiện</w:t>
      </w:r>
    </w:p>
    <w:p>
      <w:r>
        <w:t>Bước 5</w:t>
      </w:r>
    </w:p>
    <w:p>
      <w:r>
        <w:t>Trả kết quả cho người đề nghị cấp chứng chỉ hành nghề đo đạc và bản đồ hạng II</w:t>
      </w:r>
    </w:p>
    <w:p>
      <w:r>
        <w:t>Bộ phận tiếp nhận và trả kết quả</w:t>
      </w:r>
    </w:p>
    <w:p>
      <w:r>
        <w:t>½ ngày</w:t>
      </w:r>
    </w:p>
    <w:p>
      <w:r>
        <w:t>- Chứng chỉ hành nghề đo đạc và bản đồ.</w:t>
      </w:r>
    </w:p>
    <w:p>
      <w:r>
        <w:t>- Thông báo không cấp chứng chỉ đối với trường hợp không đủ điều kiện</w:t>
      </w:r>
    </w:p>
    <w:p>
      <w:r>
        <w:t>Tổng cộng thời gian giải quyết thủ tục hành chính.</w:t>
      </w:r>
    </w:p>
    <w:p>
      <w:r>
        <w:t>- Về cấp chứng chỉ hành nghề đo đạc và bản đồ hạng II Thời hạn trả kết quả: Sau thời hạn 10 ngày làm việc kể từ ngày nhận đủ hồ sơ hợp lệ.</w:t>
      </w:r>
    </w:p>
    <w:p>
      <w:r>
        <w:t>- Về gia hạn/cấp lại/cấp đổi chứng chỉ hành nghề đo đạc và bản đồ hạng II Thời hạn trả kết quả: Trong thời hạn 03 ngày làm việc kể từ ngày nhận đủ hồ sơ hợp lệ.</w:t>
      </w:r>
    </w:p>
    <w:p>
      <w:r>
        <w:t>2. Tên TTHC:   Cung cấp thông tin, dữ liệu, sản phẩm đo đạc và bản đồ  .</w:t>
      </w:r>
    </w:p>
    <w:p>
      <w:r>
        <w:t>Thứ tự công việc</w:t>
      </w:r>
    </w:p>
    <w:p>
      <w:r>
        <w:t>Nội dung công việc cụ thể</w:t>
      </w:r>
    </w:p>
    <w:p>
      <w:r>
        <w:t>Đơn vị thực hiện</w:t>
      </w:r>
    </w:p>
    <w:p>
      <w:r>
        <w:t>Thời gian thực hiện</w:t>
      </w:r>
    </w:p>
    <w:p>
      <w:r>
        <w:t>Sản phẩm</w:t>
      </w:r>
    </w:p>
    <w:p>
      <w:r>
        <w:t>Bước 1</w:t>
      </w:r>
    </w:p>
    <w:p>
      <w:r>
        <w:t>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Sở Tài nguyên và Môi trường theo Mẫu số 03 Phụ lục IA ban hành kèm theo Nghị định số 136/2021/NĐ-CP (được sửa đổi, bổ sung bởi khoản 5 Điều 9 Nghị định số 22/2023/NĐ-CP).</w:t>
      </w:r>
    </w:p>
    <w:p>
      <w:r>
        <w:t>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Cán bộ tiếp nhận hồ sơ của Sở TN&amp;MT tại Trung tâm Hành chính công tỉnh</w:t>
      </w:r>
    </w:p>
    <w:p>
      <w:r>
        <w:t>Ngay trong ngày làm việc hoặc theo thời gian thống nhất với bên yêu cầu cung cấp</w:t>
      </w:r>
    </w:p>
    <w:p>
      <w:r>
        <w:t>Thông báo về tình trạng hồ sơ cần chỉnh sửa, các hướng dẫn (nếu có)</w:t>
      </w:r>
    </w:p>
    <w:p>
      <w:r>
        <w:t>Bước 2</w:t>
      </w:r>
    </w:p>
    <w:p>
      <w:r>
        <w:t>Khi nhận đủ hồ sơ yêu cầu cung cấp thông tin, dữ liệu, sản phẩm đo đạc và bản đồ theo quy định, cán bộ chuyên môn thực hiện số hoá hồ sơ tiếp nhận</w:t>
      </w:r>
    </w:p>
    <w:p>
      <w:r>
        <w:t>Trung tâm Kỹ thuật - Công nghệ thông tin tài nguyên và môi trường có trách nhiệm cung cấp ngay trong ngày làm việc hoặc theo thời gian thống nhất với bên yêu cầu cung cấp.</w:t>
      </w:r>
    </w:p>
    <w:p>
      <w:r>
        <w:t>Cán bộ chuyên môn thực hiện số hoá kết quả thực hiện và trả kết quả về bộ phận tiếp nhận và trả kết quả.</w:t>
      </w:r>
    </w:p>
    <w:p>
      <w:r>
        <w:t>Trường hợp từ chối cung cấp thông tin, dữ liệu, sản phẩm thì trả lời bằng văn bản cho cơ quan, tổ chức, cá nhân lý do không cung cấp.</w:t>
      </w:r>
    </w:p>
    <w:p>
      <w:r>
        <w:t>Trung tâm Kỹ thuật - Công nghệ thông tin tài nguyên và môi trường (đối với thông tin, dữ liệu là cơ sở dữ liệu nền địa lý quốc gia và bản đồ địa hình quốc gia, bản đồ hành chính).</w:t>
      </w:r>
    </w:p>
    <w:p>
      <w:r>
        <w:t>Ngay trong ngày làm việc hoặc theo thời gian thống nhất với bên yêu cầu cung cấp</w:t>
      </w:r>
    </w:p>
    <w:p>
      <w:r>
        <w:t>Văn bản, tài liệu cung cấp thông tin, dữ liệu, sản phẩm đo đạc và bản đồ hoặc văn bản từ chối cung cấp thông tin, dữ liệu, sản phẩm</w:t>
      </w:r>
    </w:p>
    <w:p>
      <w:r>
        <w:t>Bước 3</w:t>
      </w:r>
    </w:p>
    <w:p>
      <w:r>
        <w:t>Nộp phí, lệ phí theo quy định</w:t>
      </w:r>
    </w:p>
    <w:p>
      <w:r>
        <w:t>Cá nhân yêu cầu cung cấp thông tin, dữ liệu, sản phẩm đo đạc và bản đồ</w:t>
      </w:r>
    </w:p>
    <w:p>
      <w:r>
        <w:t>Ngay trong ngày làm việc hoặc theo thời gian thống nhất với bên yêu cầu cung cấp</w:t>
      </w:r>
    </w:p>
    <w:p>
      <w:r>
        <w:t>Chứng nhận hoàn thành nghĩa vụ nộp phí, lệ phí theo quy định</w:t>
      </w:r>
    </w:p>
    <w:p>
      <w:r>
        <w:t>Bước 4</w:t>
      </w:r>
    </w:p>
    <w:p>
      <w:r>
        <w:t>Trả kết quả cho người đề nghị cung cấp thông tin, dữ liệu, sản phẩm đo đạc và bản đồ</w:t>
      </w:r>
    </w:p>
    <w:p>
      <w:r>
        <w:t>Bộ phận tiếp nhận và trả kết quả</w:t>
      </w:r>
    </w:p>
    <w:p>
      <w:r>
        <w:t>Ngay trong ngày làm việc hoặc theo thời gian thống nhất với bên yêu cầu cung cấp</w:t>
      </w:r>
    </w:p>
    <w:p>
      <w:r>
        <w:t>Văn bản, tài liệu cung cấp thông tin, dữ liệu, sản phẩm đo đạc và bản đồ hoặc văn bản từ chối cung cấp thông tin, dữ liệu, sản phẩm</w:t>
      </w:r>
    </w:p>
    <w:p>
      <w:r>
        <w:t>Tổng cộng thời gian giải quyết thủ tục hành chính.</w:t>
      </w:r>
    </w:p>
    <w:p>
      <w:r>
        <w:t>Ngay trong ngày làm việc hoặc theo thời gian thống nhất với bên yêu cầu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