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1213/QĐ-UBND năm 2024 về Danh mục sản phẩm đặc thù của tỉnh Bà Rịa - Vũng Tàu được hỗ trợ việc áp dụng quy trình thực hành sản xuất nông nghiệp tốt trong nông nghiệp, thủy sản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1213/QĐ-UBND</w:t>
      </w:r>
    </w:p>
    <w:p>
      <w:r>
        <w:t>Bà Rịa - Vũng Tàu, ngày 10 tháng 5 năm 2024</w:t>
      </w:r>
    </w:p>
    <w:p>
      <w:r>
        <w:t>QUYẾT ĐỊNH</w:t>
      </w:r>
    </w:p>
    <w:p>
      <w:r>
        <w:t>BAN HÀNH DANH MỤC SẢN PHẨM ĐẶC THÙ CỦA TỈNH BÀ RỊA - VŨNG TÀU ĐƯỢC HỖ TRỢ VIỆC ÁP DỤNG QUY TRÌNH THỰC HÀNH SẢN XUẤT NÔNG NGHIỆP TỐT TRONG NÔNG NGHIỆP, THỦY SẢN</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An toàn thực phẩm ngày 17 tháng 6 năm 2010;</w:t>
      </w:r>
    </w:p>
    <w:p>
      <w:r>
        <w:t>Căn cứ Quyết định số 01/2012/QĐ-TTG ngày 09 tháng 01 năm 2012 của Thủ tướng Chính phủ về một số chính sách hỗ trợ việc áp dụng Quy trình thực hành sản xuất nông nghiệp tốt trong nông nghiệp, lâm nghiệp và thủy sản;</w:t>
      </w:r>
    </w:p>
    <w:p>
      <w:r>
        <w:t>Căn cứ Thông tư số 53/2012/TT-BNNPTNT ngày 26 tháng 10 năm 2012 của Bộ Nông nghiệp và Phát triển nông thôn về ban hành Danh mục sản phẩm nông nghiệp, thủy sản được hỗ trợ theo Quyết định số 01/2012/QĐ-TTg ngày 09 tháng 01 năm 2012 của Thủ tướng Chính phủ về một số chính sách hỗ trợ việc áp dụng Quy trình thực hành sản xuất nông nghiệp tốt trong nông nghiệp, lâm nghiệp và thủy sản;</w:t>
      </w:r>
    </w:p>
    <w:p>
      <w:r>
        <w:t>Xét đề nghị của Giám đốc Sở Nông nghiệp và Phát triển nông thôn tại Tờ trình số 56/TTr-SNN ngày 14 tháng 3 năm 2024.</w:t>
      </w:r>
    </w:p>
    <w:p>
      <w:r>
        <w:t>QUYẾT ĐỊNH:</w:t>
      </w:r>
    </w:p>
    <w:p>
      <w:r>
        <w:t>Điều 1:  Ban hành kèm theo Quyết định này Danh mục sản phẩm đặc thù của tỉnh Bà Rịa - Vũng Tàu được hỗ trợ việc áp dụng quy trình thực hành sản xuất nông nghiệp tốt trong nông nghiệp, thủy sản ngoài Danh mục sản phẩm do Bộ Nông nghiệp và Phát triển nông thôn ban hành. Cụ thể đính kèm Danh mục sản phẩm đặc thù của tỉnh Bà Rịa - Vũng Tàu.</w:t>
      </w:r>
    </w:p>
    <w:p>
      <w:r>
        <w:t>Điều 2.  Quyết định này có hiệu lực kể từ ngày ký.</w:t>
      </w:r>
    </w:p>
    <w:p>
      <w:r>
        <w:t>Điều 3.  Chánh Văn phòng Ủy ban nhân dân tỉnh; Giám đốc các Sở: Nông nghiệp và Phát triển nông thôn, Y tế, Khoa học và Công nghệ, Kế hoạch và Đầu tư; Tài chính; Chủ tịch UBND các huyện, thị xã, thành phố; Thủ trưởng các cơ quan đơn vị có liên quan chịu trách nhiệm thi hành Quyết định này./.</w:t>
      </w:r>
    </w:p>
    <w:p>
      <w:r>
        <w:t>TM. ỦY BAN NHÂN DÂN</w:t>
      </w:r>
    </w:p>
    <w:p>
      <w:r>
        <w:t>KT. CHỦ TỊCH</w:t>
      </w:r>
    </w:p>
    <w:p>
      <w:r>
        <w:t>PHÓ CHỦ TỊCH</w:t>
      </w:r>
    </w:p>
    <w:p>
      <w:r>
        <w:t>Nguyễn Công Vinh</w:t>
      </w:r>
    </w:p>
    <w:p>
      <w:r>
        <w:t>DANH MỤC</w:t>
      </w:r>
    </w:p>
    <w:p>
      <w:r>
        <w:t>SẢN PHẨM ĐẶC THÙ CỦA TỈNH BÀ RỊA - VŨNG TÀU ĐƯỢC HỖ TRỢ VIỆC ÁP DỤNG QUY TRÌNH THỰC HÀNH SẢN XUẤT NÔNG NGHIỆP TỐT TRONG NÔNG NGHIỆP, THỦY SẢN NGOÀI DANH MỤC SẢN PHẨM DO BỘ NÔNG NGHIỆP VÀ PHÁT TRIỂN NÔNG THÔN</w:t>
      </w:r>
    </w:p>
    <w:p>
      <w:r>
        <w:t>BAN HÀNH</w:t>
      </w:r>
    </w:p>
    <w:p>
      <w:r>
        <w:t>(Kèm theo Quyết định số 1213/QĐ-UBND ngày 10 tháng 5 năm 2024 của Ủy ban nhân dân tỉnh Bà Rịa - Vũng Tàu)</w:t>
      </w:r>
    </w:p>
    <w:p>
      <w:r>
        <w:t>STT</w:t>
      </w:r>
    </w:p>
    <w:p>
      <w:r>
        <w:t>Danh mục sản phẩm</w:t>
      </w:r>
    </w:p>
    <w:p>
      <w:r>
        <w:t>I</w:t>
      </w:r>
    </w:p>
    <w:p>
      <w:r>
        <w:t>Sản phẩm trồng trọt</w:t>
      </w:r>
    </w:p>
    <w:p>
      <w:r>
        <w:t>1</w:t>
      </w:r>
    </w:p>
    <w:p>
      <w:r>
        <w:t>Đậu các loại</w:t>
      </w:r>
    </w:p>
    <w:p>
      <w:r>
        <w:t>2</w:t>
      </w:r>
    </w:p>
    <w:p>
      <w:r>
        <w:t>Nấm các loại</w:t>
      </w:r>
    </w:p>
    <w:p>
      <w:r>
        <w:t>3</w:t>
      </w:r>
    </w:p>
    <w:p>
      <w:r>
        <w:t>Khoai mài</w:t>
      </w:r>
    </w:p>
    <w:p>
      <w:r>
        <w:t>4</w:t>
      </w:r>
    </w:p>
    <w:p>
      <w:r>
        <w:t>Khoai môn</w:t>
      </w:r>
    </w:p>
    <w:p>
      <w:r>
        <w:t>5</w:t>
      </w:r>
    </w:p>
    <w:p>
      <w:r>
        <w:t>Ca cao</w:t>
      </w:r>
    </w:p>
    <w:p>
      <w:r>
        <w:t>6</w:t>
      </w:r>
    </w:p>
    <w:p>
      <w:r>
        <w:t>Nha đam</w:t>
      </w:r>
    </w:p>
    <w:p>
      <w:r>
        <w:t>7</w:t>
      </w:r>
    </w:p>
    <w:p>
      <w:r>
        <w:t>Bắp</w:t>
      </w:r>
    </w:p>
    <w:p>
      <w:r>
        <w:t>II</w:t>
      </w:r>
    </w:p>
    <w:p>
      <w:r>
        <w:t>Sản phẩm chăn nuôi</w:t>
      </w:r>
    </w:p>
    <w:p>
      <w:r>
        <w:t>1</w:t>
      </w:r>
    </w:p>
    <w:p>
      <w:r>
        <w:t>Bò thịt</w:t>
      </w:r>
    </w:p>
    <w:p>
      <w:r>
        <w:t>2</w:t>
      </w:r>
    </w:p>
    <w:p>
      <w:r>
        <w:t>Dê</w:t>
      </w:r>
    </w:p>
    <w:p>
      <w:r>
        <w:t>III</w:t>
      </w:r>
    </w:p>
    <w:p>
      <w:r>
        <w:t>Sản phẩm thủy sản</w:t>
      </w:r>
    </w:p>
    <w:p>
      <w:r>
        <w:t>1</w:t>
      </w:r>
    </w:p>
    <w:p>
      <w:r>
        <w:t>Sản phẩm thủy sản nuôi nước ngọt</w:t>
      </w:r>
    </w:p>
    <w:p>
      <w:r>
        <w:t>- Cá nước ngọt</w:t>
      </w:r>
    </w:p>
    <w:p>
      <w:r>
        <w:t>- lươn</w:t>
      </w:r>
    </w:p>
    <w:p>
      <w:r>
        <w:t>2</w:t>
      </w:r>
    </w:p>
    <w:p>
      <w:r>
        <w:t>Sản phẩm thủy sản nuôi mặn lợ</w:t>
      </w:r>
    </w:p>
    <w:p>
      <w:r>
        <w:t>- Cá biển nuôi lồng bè  (cá mú, cá chim vây vàng, cá chẽm, cá bớp, cá hồng mỹ)</w:t>
      </w:r>
    </w:p>
    <w:p>
      <w:r>
        <w:t>- Hàu cửa sông và hàu Thái Bình Dương</w:t>
      </w:r>
    </w:p>
    <w:p>
      <w:r>
        <w:t>- Tôm hùm xanh (tôm kẹt)</w:t>
      </w:r>
    </w:p>
    <w:p>
      <w:r>
        <w:t>- Ngọc trai (nuôi biển)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