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1209/QĐ-BKHĐT năm 2023 về Kế hoạch hành động thực hiện Nghị quyết 53/NQ-CP về thực hiện Nghị quyết 74/2022/QH15 về đẩy mạnh việc thực hiện chính sách, pháp luật về thực hành tiết kiệm, chống lãng phí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1209/QĐ-BKHĐT</w:t>
      </w:r>
    </w:p>
    <w:p>
      <w:r>
        <w:t>Hà Nội, ngày 05 tháng 7 năm 2023</w:t>
      </w:r>
    </w:p>
    <w:p>
      <w:r>
        <w:t>QUYẾT ĐỊNH</w:t>
      </w:r>
    </w:p>
    <w:p>
      <w:r>
        <w:t>BAN HÀNH KẾ HOẠCH HÀNH ĐỘNG CỦA BỘ KẾ HOẠCH VÀ ĐẦU TƯ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BỘ TRƯỞNG BỘ KẾ HOẠCH VÀ ĐẦU TƯ</w:t>
      </w:r>
    </w:p>
    <w:p>
      <w:r>
        <w:t>Căn cứ Nghị quyết số 74/2022/QH15 ngày 15 tháng 11 năm 2022 của Quốc hội về đẩy mạnh việc thực hiện chính sách, pháp luật về thực hành tiết kiệm, chống lãng phí;</w:t>
      </w:r>
    </w:p>
    <w:p>
      <w:r>
        <w:t>Căn cứ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Theo đề nghị của Vụ Giám sát và Thẩm định đầu tư.</w:t>
      </w:r>
    </w:p>
    <w:p>
      <w:r>
        <w:t>QUYẾT ĐỊNH:</w:t>
      </w:r>
    </w:p>
    <w:p>
      <w:r>
        <w:t>Điều 1.  Ban hành kèm theo Quyết định này Kế hoạch hành động của Bộ Kế hoạch và Đầu tư 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Điều 2.  Trong phạm vi chức năng, nhiệm vụ được giao, các đơn vị thuộc Bộ được giao chủ trì thực hiện các nhiệm vụ tại Kế hoạch hành động kèm theo Quyết định này chủ động bám sát những mục tiêu, yêu cầu, nhiệm vụ Chính phủ giao trong Nghị quyết số 53/NQ-CP ngày 14 tháng 4 năm 2023 của Chính phủ và chỉ đạo của Lãnh đạo Bộ tổ chức triển khai thực hiện đạt kết quả cao nhất; tiếp tục cụ thể hóa các nhiệm vụ trong Kế hoạch này thành nội dung công việc; tổng hợp, xây dựng báo cáo kết quả thực hiện, báo cáo Lãnh đạo Bộ, gửi Văn phòng Bộ kèm báo cáo thực hiện Luật Thực hành tiết kiệm, chống lãng phí hằng năm để tổng hợp gửi Bộ Tài chính.</w:t>
      </w:r>
    </w:p>
    <w:p>
      <w:r>
        <w:t>Điều 3.  Văn phòng Bộ chủ trì, phối hợp với các đơn vị có liên quan theo dõi, đôn đốc, kiểm tra tình hình triển khai thực hiện những nhiệm vụ, giải pháp nêu tại Nghị quyết 53/NQ-CP ngày 14 tháng 4 năm 2023 của Chính phủ và các nhiệm vụ được giao tại Kế hoạch hành động ban hành kèm theo Quyết định này; chủ trì tổng hợp, xây dựng báo cáo của Bộ Kế hoạch và Đầu tư về tình hình, kết quả thực hiện Nghị quyết 53/NQ-CP ngày 14 tháng 4 năm 2023 của Chính phủ khi có yêu cầu.</w:t>
      </w:r>
    </w:p>
    <w:p>
      <w:r>
        <w:t>Điều 4.  Quyết định này có hiệu lực từ ngày ký. Chánh Văn phòng Bộ và Thủ trưởng các đơn vị có liên quan chịu trách nhiệm thi hành Quyết định này./.</w:t>
      </w:r>
    </w:p>
    <w:p>
      <w:r>
        <w:t>Nơi nhận:</w:t>
      </w:r>
    </w:p>
    <w:p>
      <w:r>
        <w:t>- Như Điều 4 (để thực hiện);</w:t>
      </w:r>
    </w:p>
    <w:p>
      <w:r>
        <w:t>- Các đ/c Thứ trưởng (để chỉ đạo thực hiện);</w:t>
      </w:r>
    </w:p>
    <w:p>
      <w:r>
        <w:t>- Các đơn vị thuộc Bộ (để thực hiện);</w:t>
      </w:r>
    </w:p>
    <w:p>
      <w:r>
        <w:t>- CNTT (để đưa tin, cập nhật lên Cổng TTĐT của Bộ);</w:t>
      </w:r>
    </w:p>
    <w:p>
      <w:r>
        <w:t>- Lưu: VT, GSTĐĐT (V ).</w:t>
      </w:r>
    </w:p>
    <w:p>
      <w:r>
        <w:t>BỘ TRƯỞNG</w:t>
      </w:r>
    </w:p>
    <w:p>
      <w:r>
        <w:t>Nguyễn Chí Dũng</w:t>
      </w:r>
    </w:p>
    <w:p>
      <w:r>
        <w:t>KẾ HOẠCH HÀNH ĐỘNG CỦA BỘ KẾ HOẠCH VÀ ĐẦU TƯ</w:t>
      </w:r>
    </w:p>
    <w:p>
      <w:r>
        <w:t>THỰC HIỆN NGHỊ QUYẾT SỐ 53/NQ-CP NGÀY 14 THÁNG 4 NĂM 2023 CỦA CHÍNH PHỦ VỀ THỰC HIỆN NGHỊ QUYẾT SỐ 74/2022/QH15 NGÀY 15 THÁNG 11 NĂM 2022 CỦA QUỐC HỘI VỀ ĐẨY MẠNH VIỆC THỰC HIỆN CHÍNH SÁCH, PHÁP LUẬT VỀ THỰC HÀNH TIẾT KIỆM, CHỐNG LÃNG PHÍ</w:t>
      </w:r>
    </w:p>
    <w:p>
      <w:r>
        <w:t>(Ban hành kèm theo Quyết định số 1209/QĐ-BKHĐ ngày 05 tháng 7 năm 2023 của Bộ trưởng Bộ Kế hoạch và Đầu tư)</w:t>
      </w:r>
    </w:p>
    <w:p>
      <w:r>
        <w:t>TT</w:t>
      </w:r>
    </w:p>
    <w:p>
      <w:r>
        <w:t>NỘI DUNG NHIỆM VỤ</w:t>
      </w:r>
    </w:p>
    <w:p>
      <w:r>
        <w:t>CƠ QUAN CHỦ TRÌ, THỰC HIỆN THEO NGHỊ QUYẾT SỐ 53/NQ-CP</w:t>
      </w:r>
    </w:p>
    <w:p>
      <w:r>
        <w:t>ĐƠN VỊ THUỘC BỘ KH&amp;ĐT CHỦ TRÌ</w:t>
      </w:r>
    </w:p>
    <w:p>
      <w:r>
        <w:t>ĐƠN VỊ THUỘC BỘ KH&amp;ĐT PHỐI HỢP</w:t>
      </w:r>
    </w:p>
    <w:p>
      <w:r>
        <w:t>THỜI GIAN THỰC HIỆN, HOÀN THÀNH</w:t>
      </w:r>
    </w:p>
    <w:p>
      <w:r>
        <w:t>1</w:t>
      </w:r>
    </w:p>
    <w:p>
      <w:r>
        <w:t>Rà soát, thống kê, tổng hợp đầy đủ các thông tin, số liệu liên quan đến thực hiện chính sách, pháp luật về thực hành tiết kiệm, chống lãng phí giai đoạn 2016 - 2021; Báo cáo rõ kết quả rà soát, phát hiện các vi phạm, thất thoát, lãng phí.</w:t>
      </w:r>
    </w:p>
    <w:p>
      <w:r>
        <w:t>Các bộ, ngành, địa phương thực hiện rà soát, thống kê, tổng hợp báo cáo Bộ Tài chính để tổng hợp</w:t>
      </w:r>
    </w:p>
    <w:p>
      <w:r>
        <w:t>Văn phòng Bộ</w:t>
      </w:r>
    </w:p>
    <w:p>
      <w:r>
        <w:t>Các đơn vị có liên quan</w:t>
      </w:r>
    </w:p>
    <w:p>
      <w:r>
        <w:t>Trong năm 2023</w:t>
      </w:r>
    </w:p>
    <w:p>
      <w:r>
        <w:t>2</w:t>
      </w:r>
    </w:p>
    <w:p>
      <w:r>
        <w:t>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w:t>
      </w:r>
    </w:p>
    <w:p>
      <w:r>
        <w:t>Các bộ, ngành, địa phương</w:t>
      </w:r>
    </w:p>
    <w:p>
      <w:r>
        <w:t>Vụ Pháp chế</w:t>
      </w:r>
    </w:p>
    <w:p>
      <w:r>
        <w:t>Các đơn vị có liên quan</w:t>
      </w:r>
    </w:p>
    <w:p>
      <w:r>
        <w:t>Trong năm 2023</w:t>
      </w:r>
    </w:p>
    <w:p>
      <w:r>
        <w:t>3</w:t>
      </w:r>
    </w:p>
    <w:p>
      <w:r>
        <w:t>Hoàn thành việc rà soát, tổng kết, đánh giá sự chồng chéo, chưa đồng bộ, kịp thời của hệ thống pháp luật liên quan đến công tác thực hành tiết kiệm, chống lãng phí</w:t>
      </w:r>
    </w:p>
    <w:p>
      <w:r>
        <w:t>Từng bộ, ngành theo chức năng, nhiệm vụ.</w:t>
      </w:r>
    </w:p>
    <w:p>
      <w:r>
        <w:t>Văn phòng Bộ</w:t>
      </w:r>
    </w:p>
    <w:p>
      <w:r>
        <w:t>Các đơn vị có liên quan</w:t>
      </w:r>
    </w:p>
    <w:p>
      <w:r>
        <w:t>2023 - 2025</w:t>
      </w:r>
    </w:p>
    <w:p>
      <w:r>
        <w:t>3.1</w:t>
      </w:r>
    </w:p>
    <w:p>
      <w:r>
        <w:t>Hoàn thành việc rà soát, tổng kết, đánh giá sự chồng chéo, chưa đồng bộ, kịp thời của hệ thống pháp luật liên quan đến công tác thực hành tiết kiệm, chống lãng phí (không bao gồm Luật Thực hành tiết kiệm, chống lãng phí).</w:t>
      </w:r>
    </w:p>
    <w:p>
      <w:r>
        <w:t>Từng bộ, ngành theo chức năng, nhiệm vụ.</w:t>
      </w:r>
    </w:p>
    <w:p>
      <w:r>
        <w:t>Văn phòng Bộ</w:t>
      </w:r>
    </w:p>
    <w:p>
      <w:r>
        <w:t>Các đơn vị có liên quan</w:t>
      </w:r>
    </w:p>
    <w:p>
      <w:r>
        <w:t>2023 - 2025</w:t>
      </w:r>
    </w:p>
    <w:p>
      <w:r>
        <w:t>3.2</w:t>
      </w:r>
    </w:p>
    <w:p>
      <w:r>
        <w:t>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Từng bộ, ngành theo chức năng, nhiệm vụ.</w:t>
      </w:r>
    </w:p>
    <w:p>
      <w:r>
        <w:t>Văn phòng Bộ</w:t>
      </w:r>
    </w:p>
    <w:p>
      <w:r>
        <w:t>Các đơn vị có liên quan</w:t>
      </w:r>
    </w:p>
    <w:p>
      <w:r>
        <w:t>2023 - 2025</w:t>
      </w:r>
    </w:p>
    <w:p>
      <w:r>
        <w:t>4</w:t>
      </w:r>
    </w:p>
    <w:p>
      <w:r>
        <w:t>Trong năm 2023 rà soát, tổng hợp, phân loại và xây dựng kế hoạch, lộ trình để có phương án xử lý khó khăn, vướng mắc đã tồn tại nhiều năm, đặc biệt là các dự án quan trọng quốc gia, các dự án trọng điểm, dự án sử dụng vốn ODA không hiệu quả, chậm tiến độ; dự án BT dở dang. Giải quyết theo thẩm quyền hoặc trình cơ quan có thẩm quyền sớm giải quyết các khó khăn, vướng mắc của các dự án BOT theo quy định của pháp luật và hợp đồng BOT.</w:t>
      </w:r>
    </w:p>
    <w:p>
      <w:r>
        <w:t>Bộ Kế hoạch và Đầu tư</w:t>
      </w:r>
    </w:p>
    <w:p>
      <w:r>
        <w:t>2023 - 2025</w:t>
      </w:r>
    </w:p>
    <w:p>
      <w:r>
        <w:t>4.1</w:t>
      </w:r>
    </w:p>
    <w:p>
      <w:r>
        <w:t>Trong năm 2023 rà soát, tổng hợp, phân loại và xây dựng kế hoạch, lộ trình để có phương án xử lý khó khăn, vướng mắc đã tồn tại nhiều năm, đặc biệt là các dự án quan trọng quốc gia, các dự án trọng điểm không hiệu quả, chậm tiến độ.</w:t>
      </w:r>
    </w:p>
    <w:p>
      <w:r>
        <w:t>Bộ Kế hoạch và Đầu tư</w:t>
      </w:r>
    </w:p>
    <w:p>
      <w:r>
        <w:t>Vụ Phát triển hạ tầng và đô thị</w:t>
      </w:r>
    </w:p>
    <w:p>
      <w:r>
        <w:t>Các Vụ: KTCNDV, LĐVHXH, KTNN, KHGDTNMT, KTĐP&amp;LT và các đơn vị có liên quan</w:t>
      </w:r>
    </w:p>
    <w:p>
      <w:r>
        <w:t>2023 - 2025</w:t>
      </w:r>
    </w:p>
    <w:p>
      <w:r>
        <w:t>4.2</w:t>
      </w:r>
    </w:p>
    <w:p>
      <w:r>
        <w:t>Trong năm 2023 rà soát, tổng hợp, phân loại và xây dựng kế hoạch, lộ trình để có phương án xử lý khó khăn, vướng mắc đã tồn tại nhiều năm, đặc biệt là các dự án sử dụng vốn ODA không hiệu quả, chậm tiến độ.</w:t>
      </w:r>
    </w:p>
    <w:p>
      <w:r>
        <w:t>Bộ Kế hoạch và Đầu tư.</w:t>
      </w:r>
    </w:p>
    <w:p>
      <w:r>
        <w:t>Vụ Kinh tế đối ngoại</w:t>
      </w:r>
    </w:p>
    <w:p>
      <w:r>
        <w:t>Các đơn vị có liên quan</w:t>
      </w:r>
    </w:p>
    <w:p>
      <w:r>
        <w:t>2023 - 2025</w:t>
      </w:r>
    </w:p>
    <w:p>
      <w:r>
        <w:t>4.3</w:t>
      </w:r>
    </w:p>
    <w:p>
      <w:r>
        <w:t>Trong năm 2023 rà soát, tổng hợp, phân loại và xây dựng kế hoạch, lộ trình để có phương án xử lý khó khăn, vướng mắc đã tồn tại nhiều năm, đặc biệt là dự án BT dở dang. Giải quyết theo thẩm quyền hoặc trình cơ quan có thẩm quyền sớm giải quyết các khó khăn, vướng mắc của các dự án BOT theo quy định của pháp luật và hợp đồng BOT.</w:t>
      </w:r>
    </w:p>
    <w:p>
      <w:r>
        <w:t>Bộ Kế hoạch và Đầu tư.</w:t>
      </w:r>
    </w:p>
    <w:p>
      <w:r>
        <w:t>Cục Quản lý đấu thầu</w:t>
      </w:r>
    </w:p>
    <w:p>
      <w:r>
        <w:t>Các đơn vị có liên quan</w:t>
      </w:r>
    </w:p>
    <w:p>
      <w:r>
        <w:t>2023 - 2025</w:t>
      </w:r>
    </w:p>
    <w:p>
      <w:r>
        <w:t>5</w:t>
      </w:r>
    </w:p>
    <w:p>
      <w:r>
        <w:t>Báo cáo tổng kết tình hình thực hiện Quyết định số 1479/QĐ-TTg ngày 29 tháng 11 năm 2022 của Thủ tướng Chính phủ về phê duyệt kế hoạch sắp xếp lại doanh nghiệp nhà nước, doanh nghiệp có vốn nhà nước giai đoạn 2022 - 2025, trong đó đánh giá và có giải pháp cụ thể để đẩy nhanh cổ phần hóa, thoái vốn nhà nước tại các doanh nghiệp.</w:t>
      </w:r>
    </w:p>
    <w:p>
      <w:r>
        <w:t>Bộ Kế hoạch và Đầu tư.</w:t>
      </w:r>
    </w:p>
    <w:p>
      <w:r>
        <w:t>Cục Phát triển doanh nghiệp</w:t>
      </w:r>
    </w:p>
    <w:p>
      <w:r>
        <w:t>Các đơn vị có liên quan</w:t>
      </w:r>
    </w:p>
    <w:p>
      <w:r>
        <w:t>2023 - 2025</w:t>
      </w:r>
    </w:p>
    <w:p>
      <w:r>
        <w:t>6</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Các bộ, ngành, địa phương theo chức năng, nhiệm vụ được giao</w:t>
      </w:r>
    </w:p>
    <w:p>
      <w:r>
        <w:t>Văn phòng Bộ</w:t>
      </w:r>
    </w:p>
    <w:p>
      <w:r>
        <w:t>Các đơn vị có liên quan</w:t>
      </w:r>
    </w:p>
    <w:p>
      <w:r>
        <w:t>2023 - 2025</w:t>
      </w:r>
    </w:p>
    <w:p>
      <w:r>
        <w:t>7</w:t>
      </w:r>
    </w:p>
    <w:p>
      <w:r>
        <w:t>Đẩy mạnh cổ phần hóa, chuyển đổi các hoạt động của các đơn vị sự nghiệp công lập.</w:t>
      </w:r>
    </w:p>
    <w:p>
      <w:r>
        <w:t>Từng bộ, ngành, địa phương theo chức năng, nhiệm vụ. Bộ Kế hoạch và Đầu tư định kỳ hàng năm tổng hợp báo cáo</w:t>
      </w:r>
    </w:p>
    <w:p>
      <w:r>
        <w:t>Cục Phát triển doanh nghiệp</w:t>
      </w:r>
    </w:p>
    <w:p>
      <w:r>
        <w:t>Các đơn vị có liên quan</w:t>
      </w:r>
    </w:p>
    <w:p>
      <w:r>
        <w:t>2023 - 2025</w:t>
      </w:r>
    </w:p>
    <w:p>
      <w:r>
        <w:t>8</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Từng bộ, ngành, địa phương theo chức năng, nhiệm vụ.</w:t>
      </w:r>
    </w:p>
    <w:p>
      <w:r>
        <w:t>Vụ Tổ chức cán bộ</w:t>
      </w:r>
    </w:p>
    <w:p>
      <w:r>
        <w:t>Các đơn vị có liên quan</w:t>
      </w:r>
    </w:p>
    <w:p>
      <w:r>
        <w:t>2023 - 2025</w:t>
      </w:r>
    </w:p>
    <w:p>
      <w:r>
        <w:t>9</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Từng bộ, ngành, địa phương theo chức năng, nhiệm vụ.</w:t>
      </w:r>
    </w:p>
    <w:p>
      <w:r>
        <w:t>Văn phòng Bộ</w:t>
      </w:r>
    </w:p>
    <w:p>
      <w:r>
        <w:t>Các đơn vị có liên quan</w:t>
      </w:r>
    </w:p>
    <w:p>
      <w:r>
        <w:t>2023 - 2025</w:t>
      </w:r>
    </w:p>
    <w:p>
      <w:r>
        <w:t>10</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 tháng 10 năm 2022 trong kế hoạch năm 2023 và năm 2024.</w:t>
      </w:r>
    </w:p>
    <w:p>
      <w:r>
        <w:t>Thanh tra Chính phủ và thanh tra của các bộ, ngành, địa phương.</w:t>
      </w:r>
    </w:p>
    <w:p>
      <w:r>
        <w:t>Thanh tra Bộ</w:t>
      </w:r>
    </w:p>
    <w:p>
      <w:r>
        <w:t>Các đơn vị có liên quan</w:t>
      </w:r>
    </w:p>
    <w:p>
      <w:r>
        <w:t>2023 - 2024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