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về Quy định chức năng, nhiệm vụ, quyền hạn và cơ cấu tổ chức của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12/2025/QĐ-UBND</w:t>
      </w:r>
    </w:p>
    <w:p>
      <w:r>
        <w:t>Sóc Trăng, ngày 28 tháng 02 năm 2025</w:t>
      </w:r>
    </w:p>
    <w:p>
      <w:r>
        <w:t>QUYẾT ĐỊNH</w:t>
      </w:r>
    </w:p>
    <w:p>
      <w:r>
        <w:t>BAN HÀNH QUY ĐỊNH CHỨC NĂNG, NHIỆM VỤ, QUYỀN HẠN VÀ CƠ CẤU TỔ CHỨC CỦA SỞ XÂY DỰNG TỈNH SÓC TRĂNG</w:t>
      </w:r>
    </w:p>
    <w:p>
      <w:r>
        <w:t>ỦY BAN NHÂN DÂN TỈNH SÓC TRĂNG</w:t>
      </w:r>
    </w:p>
    <w:p>
      <w:r>
        <w:t>Căn cứ Luật Tổ chức chính quyền địa phương ngày 19 tháng 02 năm 2025;</w:t>
      </w:r>
    </w:p>
    <w:p>
      <w:r>
        <w:t>Căn cứ Nghị quyết số 190/2025/QH15 ngày 19 tháng 02 năm 2025 của Quốc hội khóa XV quy định về xử lý một số vấn đề liên quan đến sắp xếp tổ chức bộ máy nhà nước;</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Nghị quyết số 02/NQ-HĐND ngày 17 tháng 02 năm 2025 của Hội đồng nhân dân tỉnh Sóc Trăng thành lập Sở Xây dựng tỉnh Sóc Trăng;</w:t>
      </w:r>
    </w:p>
    <w:p>
      <w:r>
        <w:t>Theo đề nghị của Giám đốc Sở Xây dựng và Giám đốc Sở Giao thông vận tải, tỉnh Sóc Trăng.</w:t>
      </w:r>
    </w:p>
    <w:p>
      <w:r>
        <w:t>QUYẾT ĐỊNH:</w:t>
      </w:r>
    </w:p>
    <w:p>
      <w:r>
        <w:t>Điều 1.  Ban hành kèm theo Quyết định này Quy định chức năng, nhiệm vụ, quyền hạn và cơ cấu tổ chức của Sở Xây dựng tỉnh Sóc Trăng.</w:t>
      </w:r>
    </w:p>
    <w:p>
      <w:r>
        <w:t>Điều 2.  Quyết định này có hiệu lực kể từ ngày 01 tháng 3 năm 2025 và thay thế các Quyết định sau:</w:t>
      </w:r>
    </w:p>
    <w:p>
      <w:r>
        <w:t>1.  Quyết định số 05/2023/QĐ-UBND ngày 25 tháng 4 năm 2023 của Ủy ban nhân dân tỉnh Sóc Trăng ban hành Quy định chức năng, nhiệm vụ, quyền hạn và cơ cấu tổ chức của Sở Xây dựng tỉnh Sóc Trăng.</w:t>
      </w:r>
    </w:p>
    <w:p>
      <w:r>
        <w:t>2.  Quyết định số 20/2022/QĐ-UBND ngày 21 tháng 9 năm 2022 của Ủy ban nhân dân tỉnh Sóc Trăng ban hành Quy định chức năng, nhiệm vụ, quyền hạn và cơ cấu tổ chức của Sở Giao thông vận tải tỉnh Sóc Trăng.</w:t>
      </w:r>
    </w:p>
    <w:p>
      <w:r>
        <w:t>Điều 3.  Thủ trưởng các cơ quan chuyên môn, các đơn vị sự nghiệp thuộc Ủy ban nhân dân tỉnh, Chủ tịch Ủy ban nhân dân các huyện, thị xã, thành phố, tỉnh Sóc Trăng và các cơ quan, đơn vị có liên quan căn cứ Quyết định thi hành./.</w:t>
      </w:r>
    </w:p>
    <w:p>
      <w:r>
        <w:t>Nơi nhận:</w:t>
      </w:r>
    </w:p>
    <w:p>
      <w:r>
        <w:t>- Như Điều 3;</w:t>
      </w:r>
    </w:p>
    <w:p>
      <w:r>
        <w:t>- Bộ Xây dựng;</w:t>
      </w:r>
    </w:p>
    <w:p>
      <w:r>
        <w:t>- Bộ Nội vụ;</w:t>
      </w:r>
    </w:p>
    <w:p>
      <w:r>
        <w:t>- Cục Kiểm tra văn bản QPPL (Bộ Tư pháp);</w:t>
      </w:r>
    </w:p>
    <w:p>
      <w:r>
        <w:t>- TT. TU, TT. HĐND tỉnh;</w:t>
      </w:r>
    </w:p>
    <w:p>
      <w:r>
        <w:t>- CT, các PCT. UBND tỉnh;</w:t>
      </w:r>
    </w:p>
    <w:p>
      <w:r>
        <w:t>- HĐND, UBND các huyện, TX, TP;</w:t>
      </w:r>
    </w:p>
    <w:p>
      <w:r>
        <w:t>- Công báo tỉnh;</w:t>
      </w:r>
    </w:p>
    <w:p>
      <w:r>
        <w:t>- Cổng Thông tin điện tử tỉnh;</w:t>
      </w:r>
    </w:p>
    <w:p>
      <w:r>
        <w:t>- Trang TTĐT VPUBND tỉnh;</w:t>
      </w:r>
    </w:p>
    <w:p>
      <w:r>
        <w:t>- Lưu: VT.</w:t>
      </w:r>
    </w:p>
    <w:p>
      <w:r>
        <w:t>TM. ỦY BAN NHÂN DÂN</w:t>
      </w:r>
    </w:p>
    <w:p>
      <w:r>
        <w:t>CHỦ TỊCH</w:t>
      </w:r>
    </w:p>
    <w:p>
      <w:r>
        <w:t>Trần Văn Lâu</w:t>
      </w:r>
    </w:p>
    <w:p>
      <w:r>
        <w:t>QUY ĐỊNH</w:t>
      </w:r>
    </w:p>
    <w:p>
      <w:r>
        <w:t>CHỨC NĂNG, NHIỆM VỤ, QUYỀN HẠN VÀ CƠ CẤU TỔ CHỨC CỦA SỞ XÂY DỰNG TỈNH SÓC TRĂNG</w:t>
      </w:r>
    </w:p>
    <w:p>
      <w:r>
        <w:t>(Kèm theo Quyết định số 12/2025/QĐ-UBND ngày 28 tháng 02 năm 2025 của Ủy ban nhân dân tỉnh Sóc Trăng)</w:t>
      </w:r>
    </w:p>
    <w:p>
      <w:r>
        <w:t>Chương I</w:t>
      </w:r>
    </w:p>
    <w:p>
      <w:r>
        <w:t>VỊ TRÍ, CHỨC NĂNG, NHIỆM VỤ, QUYỀN HẠN</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khiến giao thông, hầm dành cho người đi bộ, hầm cơ giới đường bộ, cầu dành cho người đi bộ, bến xe, bãi đỗ xe trên địa bàn tỉnh Sóc Trăng và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c) Quyết định xếp hạng các đơn vị sự nghiệp, dịch vụ công lập do Sở quản lý theo quy định của pháp luật và hướng dẫn của Bộ Xây dựng và Bộ Nội vụ.</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tuyên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theo quy định hoặc theo yêu cầu đột xuất của cấp có thẩm quyền.</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Tổ chức thực hiện các quy định về bảo vệ môi trường trong giao thông vận tải thuộc phạm vi quản lý nhà nước của Sở theo quy định của pháp luật.</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19.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20. Thực hiện hợp tác quốc tế và hội nhập quốc tế về các lĩnh vực quản lý của Sở theo quy định của pháp luật và sự phân công, phân cấp hoặc ủy quyền của Ủy ban nhân dân tỉnh.</w:t>
      </w:r>
    </w:p>
    <w:p>
      <w:r>
        <w:t>21.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22.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23.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24.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25.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27. Quản lý tài chính, tài sản được giao và tổ chức thực hiện ngân sách nhà nước được phân bổ theo quy định của pháp luật và phân cấp của Ủy ban nhân dân tỉnh.</w:t>
      </w:r>
    </w:p>
    <w:p>
      <w:r>
        <w:t>28. Thực hiện các nhiệm vụ khác theo sự phân công, phân cấp hoặc ủy quyền của Ủy ban nhân dân tỉnh, Chủ tịch Ủy ban nhân dân tỉnh và theo quy định của pháp luật.</w:t>
      </w:r>
    </w:p>
    <w:p>
      <w:r>
        <w:t>Chương II</w:t>
      </w:r>
    </w:p>
    <w:p>
      <w:r>
        <w:t>CƠ CẤU TỔ CHỨC, BIÊN CHẾ</w:t>
      </w:r>
    </w:p>
    <w:p>
      <w:r>
        <w:t>Điều 3. Giám đốc và các Phó Giám đốc</w:t>
      </w:r>
    </w:p>
    <w:p>
      <w:r>
        <w:t>1. Sở Xây dựng có Giám đốc và không quá 03 Phó Giám đốc.</w:t>
      </w:r>
    </w:p>
    <w:p>
      <w:r>
        <w:t>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Điều 4. Cơ cấu tổ chức</w:t>
      </w:r>
    </w:p>
    <w:p>
      <w:r>
        <w:t>1. Văn phòng.</w:t>
      </w:r>
    </w:p>
    <w:p>
      <w:r>
        <w:t>2. Thanh tra.</w:t>
      </w:r>
    </w:p>
    <w:p>
      <w:r>
        <w:t>3. Phòng Quản lý vận tải.</w:t>
      </w:r>
    </w:p>
    <w:p>
      <w:r>
        <w:t>4. Phòng Quy hoạch, kiến trúc.</w:t>
      </w:r>
    </w:p>
    <w:p>
      <w:r>
        <w:t>5. Phòng Quản lý chất lượng công trình.</w:t>
      </w:r>
    </w:p>
    <w:p>
      <w:r>
        <w:t>6. Phòng Phát triển đô thị, nhà ở và thị trường bất động sản.</w:t>
      </w:r>
    </w:p>
    <w:p>
      <w:r>
        <w:t>7. Phòng Quản lý xây dựng.</w:t>
      </w:r>
    </w:p>
    <w:p>
      <w:r>
        <w:t>8. Phòng Quản lý hạ tầng.</w:t>
      </w:r>
    </w:p>
    <w:p>
      <w:r>
        <w:t>9. Trung tâm Quy hoạch xây dựng.</w:t>
      </w:r>
    </w:p>
    <w:p>
      <w:r>
        <w:t>10. Trung tâm Kiểm định chất lượng xây dựng.</w:t>
      </w:r>
    </w:p>
    <w:p>
      <w:r>
        <w:t>11. Ban Điều hành bến xe khách Sóc Trăng.</w:t>
      </w:r>
    </w:p>
    <w:p>
      <w:r>
        <w:t>Các đơn vị từ khoản 1 đến khoản 8 Điều này là đơn vị giúp Giám đốc Sở thực hiện chức năng, nhiệm vụ quản lý nhà nước; các đơn vị tại khoản 9 đến khoản 11 Điều này là đơn vị sự nghiệp công lập trực thuộc Sở Xây dựng.</w:t>
      </w:r>
    </w:p>
    <w:p>
      <w:r>
        <w:t>Điều 5. Biên chế</w:t>
      </w:r>
    </w:p>
    <w:p>
      <w:r>
        <w:t>Biên chế công chức, số lượng người làm việc trong các đơn vị sự nghiệp công lập trực thuộc Sở Xây dựng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Chương III</w:t>
      </w:r>
    </w:p>
    <w:p>
      <w:r>
        <w:t>TỔ CHỨC THỰC HIỆN</w:t>
      </w:r>
    </w:p>
    <w:p>
      <w:r>
        <w:t>Điều 6. Tổ chức thực hiện</w:t>
      </w:r>
    </w:p>
    <w:p>
      <w:r>
        <w:t>1. Giám đốc Sở Xây dựng có trách nhiệm triển khai thực hiện các nội dung theo Quy định này.</w:t>
      </w:r>
    </w:p>
    <w:p>
      <w:r>
        <w:t>2. Trong quá trình thực hiện, nếu có khó khăn, vướng mắc hoặc cần sửa đổi, bổ sung Giám đốc Sở Xây dựng báo cáo Ủy ban nhân dân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