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bãi bỏ các quyết định của Ủy ban nhân dân tỉnh Lâm Đồng thuộc lĩnh vực quản lý Nhà nước của Sở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12/2024/QĐ-UBND</w:t>
      </w:r>
    </w:p>
    <w:p>
      <w:r>
        <w:t>Lâm Đồng, ngày 04 tháng 5 năm 2024</w:t>
      </w:r>
    </w:p>
    <w:p>
      <w:r>
        <w:t>QUYẾT ĐỊNH</w:t>
      </w:r>
    </w:p>
    <w:p>
      <w:r>
        <w:t>BÃI BỎ CÁC QUYẾT ĐỊNH CỦA ỦY BAN NHÂN DÂN TỈNH LÂM ĐỒNG THUỘC LĨNH VỰC QUẢN LÝ NHÀ NƯỚC CỦA SỞ Y TẾ</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Khám bệnh, chữa bệnh ngày 09 tháng 01 năm 2023;</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Sở Y tế.</w:t>
      </w:r>
    </w:p>
    <w:p>
      <w:r>
        <w:t>QUYẾT ĐỊNH:</w:t>
      </w:r>
    </w:p>
    <w:p>
      <w:r>
        <w:t>Điều 1. Bãi bỏ toàn bộ các quyết định của Ủy ban nhân dân tỉnh Lâm Đồng thuộc lĩnh vực quản lý Nhà nước của Sở Y tế</w:t>
      </w:r>
    </w:p>
    <w:p>
      <w:r>
        <w:t>Bãi bỏ toàn bộ các quyết định của Ủy ban nhân dân tỉnh Lâm Đồng thuộc lĩnh vực quản lý Nhà nước của Sở Y tế sau đây:</w:t>
      </w:r>
    </w:p>
    <w:p>
      <w:r>
        <w:t>1. Quyết định số 142/2003/QĐ-UBND ngày 16 tháng 10 năm 2003 của Ủy ban nhân dân tỉnh Lâm Đồng về việc khám chữa bệnh cho người nghèo.</w:t>
      </w:r>
    </w:p>
    <w:p>
      <w:r>
        <w:t>2. Quyết định số 44/2012/QĐ-UBND ngày 23 tháng 10 năm 2012 của Ủy ban nhân dân tỉnh Lâm Đồng về việc quy định hỗ trợ một phần chi phí khám, chữa bệnh cho người nghèo, người gặp khó khăn đột xuất do mắc bệnh nặng, bệnh hiểm nghèo trên địa bàn tỉnh Lâm Đồng.</w:t>
      </w:r>
    </w:p>
    <w:p>
      <w:r>
        <w:t>3. Quyết định số 07/2020/QĐ-UBND ngày 09 tháng 3 năm 2020 của Ủy ban nhân dân tỉnh Lâm Đồng sửa đổi Khoản I, Điều 1 Quyết định số 44/2012/QĐ-UBND ngày 23/10/2012 của Ủy ban nhân dân tỉnh Lâm Đồng về việc quy định hỗ trợ một phần chi phí khám, chữa bệnh cho người nghèo, người gặp khó khăn đột xuất do mắc bệnh nặng, bệnh hiểm nghèo trên địa bàn tỉnh Lâm Đồng.</w:t>
      </w:r>
    </w:p>
    <w:p>
      <w:r>
        <w:t>Điều 2. Điều khoản thi hành</w:t>
      </w:r>
    </w:p>
    <w:p>
      <w:r>
        <w:t>Quyết định này có hiệu lực từ ngày 20 tháng 5 năm 2024.</w:t>
      </w:r>
    </w:p>
    <w:p>
      <w:r>
        <w:t>Chánh Văn phòng Ủy ban nhân dân tỉnh; Giám đốc Sở Y tế; Giám đốc/Thủ trưởng các sở, ban, ngành thuộc tỉnh; Chủ tịch Ủy ban nhân dân các huyện, thành phố Đà Lạt và Bảo Lộc; các cơ quan, tổ chức, đơn vị, cá nhân có liên quan chịu trách nhiệm thi hành Quyết định này./.</w:t>
      </w:r>
    </w:p>
    <w:p>
      <w:r>
        <w:t>Nơi nhận:</w:t>
      </w:r>
    </w:p>
    <w:p>
      <w:r>
        <w:t>- Văn phòng Chính phủ;</w:t>
      </w:r>
    </w:p>
    <w:p>
      <w:r>
        <w:t>- Cổng Thông tin điện tử Chính phủ;</w:t>
      </w:r>
    </w:p>
    <w:p>
      <w:r>
        <w:t>- Các Bộ: Y tế, Tài chính, LĐ-TB và XH;</w:t>
      </w:r>
    </w:p>
    <w:p>
      <w:r>
        <w:t>- Cục KTVBQPPL - Bộ Tư pháp;</w:t>
      </w:r>
    </w:p>
    <w:p>
      <w:r>
        <w:t>- Vụ Pháp chế - Bộ Y tế;</w:t>
      </w:r>
    </w:p>
    <w:p>
      <w:r>
        <w:t>- TT Tỉnh ủy, TT HĐND tỉnh;</w:t>
      </w:r>
    </w:p>
    <w:p>
      <w:r>
        <w:t>- Đoàn Đại biểu QH tỉnh Lâm Đồng;</w:t>
      </w:r>
    </w:p>
    <w:p>
      <w:r>
        <w:t>- CT, các PCT UBND tỉnh;</w:t>
      </w:r>
    </w:p>
    <w:p>
      <w:r>
        <w:t>- Như Điều 2;</w:t>
      </w:r>
    </w:p>
    <w:p>
      <w:r>
        <w:t>- Cổng Thông tin điện tử tỉnh;</w:t>
      </w:r>
    </w:p>
    <w:p>
      <w:r>
        <w:t>- Trung tâm Công báo - Tin học;</w:t>
      </w:r>
    </w:p>
    <w:p>
      <w:r>
        <w:t>- Trung tâm Lưu trữ lịch sử tỉnh;</w:t>
      </w:r>
    </w:p>
    <w:p>
      <w:r>
        <w:t>- Trung tâm Tích hợp dữ liệu và Chuyển đổi số tỉnh;</w:t>
      </w:r>
    </w:p>
    <w:p>
      <w:r>
        <w:t>- Báo Lâm Đồng, Đài PT-TH tỉnh;</w:t>
      </w:r>
    </w:p>
    <w:p>
      <w:r>
        <w:t>- Lưu: VT, VX 3.</w:t>
      </w:r>
    </w:p>
    <w:p>
      <w:r>
        <w:t>TM. ỦY BAN NHÂN DÂN</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