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các Quyết định của Ủy ban nhân dân tỉnh Hà Giang về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12/2024/QĐ-UBND</w:t>
      </w:r>
    </w:p>
    <w:p>
      <w:r>
        <w:t>Hà Giang, ngày 21 tháng 3 năm 2024</w:t>
      </w:r>
    </w:p>
    <w:p>
      <w:r>
        <w:t>QUYẾT ĐỊNH</w:t>
      </w:r>
    </w:p>
    <w:p>
      <w:r>
        <w:t>BÃI BỎ CÁC QUYẾT ĐỊNH CỦA ỦY BAN NHÂN DÂN TỈNH HÀ GIANG VỀ LĨNH VỰC NỘI VỤ</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cấp xã, ở thôn, tổ dân phố;</w:t>
      </w:r>
    </w:p>
    <w:p>
      <w:r>
        <w:t>Theo đề nghị của Giám đốc Sở Nội vụ.</w:t>
      </w:r>
    </w:p>
    <w:p>
      <w:r>
        <w:t>QUYẾT ĐỊNH:</w:t>
      </w:r>
    </w:p>
    <w:p>
      <w:r>
        <w:t>Điều 1. Bãi bỏ toàn bộ các quyết định</w:t>
      </w:r>
    </w:p>
    <w:p>
      <w:r>
        <w:t>Bãi bỏ toàn bộ các quyết định sau đây:</w:t>
      </w:r>
    </w:p>
    <w:p>
      <w:r>
        <w:t>1. Quyết định số 32/2020/QĐ-UBND ngày 25 tháng 11 năm 2020 của Ủy ban nhân dân tỉnh quy định số lượng cán bộ, công chức xã, phường, thị trấn trên địa bàn tỉnh Hà Giang.</w:t>
      </w:r>
    </w:p>
    <w:p>
      <w:r>
        <w:t>2. Quyết định số 57/2021/QĐ-UBND ngày 31 tháng 12 năm 2021 của Ủy ban nhân dân tỉnh sửa đổi khoản 2 Điều 3 Quyết định số 32/2020/QĐ-UBND ngày 25 tháng 11 năm 2020 của Ủy ban nhân dân tỉnh Hà Giang.</w:t>
      </w:r>
    </w:p>
    <w:p>
      <w:r>
        <w:t>Lý do: Căn cứ ban hành các Quyết định nêu trên đã hết hiệu lực thi hành.</w:t>
      </w:r>
    </w:p>
    <w:p>
      <w:r>
        <w:t>Điều 2. Điều khoản thi hành</w:t>
      </w:r>
    </w:p>
    <w:p>
      <w:r>
        <w:t>1. Quyết định này có hiệu lực từ ngày 01 tháng 4 năm 2024.</w:t>
      </w:r>
    </w:p>
    <w:p>
      <w:r>
        <w:t>2. Chánh Văn phòng Ủy ban nhân dân tỉnh; Giám đốc Sở Nội vụ; Chủ tịch Ủy ban nhân dân các huyện, thành phố; các tổ chức, cá nhân có liên quan chịu trách nhiệm thi hành Quyết định này./.</w:t>
      </w:r>
    </w:p>
    <w:p>
      <w:r>
        <w:t>Nơi nhận:</w:t>
      </w:r>
    </w:p>
    <w:p>
      <w:r>
        <w:t>- Như Điều 2;</w:t>
      </w:r>
    </w:p>
    <w:p>
      <w:r>
        <w:t>- Bộ Nội vụ;</w:t>
      </w:r>
    </w:p>
    <w:p>
      <w:r>
        <w:t>- Cục Kiểm tra văn bản QPPL- Bộ Tư pháp;</w:t>
      </w:r>
    </w:p>
    <w:p>
      <w:r>
        <w:t>- Thường trực Tỉnh ủy;</w:t>
      </w:r>
    </w:p>
    <w:p>
      <w:r>
        <w:t>- Thường trực HĐND tỉnh;</w:t>
      </w:r>
    </w:p>
    <w:p>
      <w:r>
        <w:t>- Đoàn ĐBQH khóa XV tỉnh Hà Giang;</w:t>
      </w:r>
    </w:p>
    <w:p>
      <w:r>
        <w:t>- Chủ tịch, các Phó Chủ tịch UBND tỉnh;</w:t>
      </w:r>
    </w:p>
    <w:p>
      <w:r>
        <w:t>- Ủy ban MTTQ và các đoàn thể tỉnh;</w:t>
      </w:r>
    </w:p>
    <w:p>
      <w:r>
        <w:t>- Các Ban xây dựng đảng Tỉnh ủy;</w:t>
      </w:r>
    </w:p>
    <w:p>
      <w:r>
        <w:t>- Văn phòng UBND tỉnh: LĐVP, NCPC;</w:t>
      </w:r>
    </w:p>
    <w:p>
      <w:r>
        <w:t>- Các sở, ban, ngành tỉnh;</w:t>
      </w:r>
    </w:p>
    <w:p>
      <w:r>
        <w:t>- Sở Tư pháp;</w:t>
      </w:r>
    </w:p>
    <w:p>
      <w:r>
        <w:t>- TTr. Huyện ủy, Thành ủy, HĐND, UBND các huyện, thành phố;</w:t>
      </w:r>
    </w:p>
    <w:p>
      <w:r>
        <w:t>- Trung tâm TT-CB, Cổng Thông tin điện tử tỉnh;</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