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1179/QĐ-UBND phê duyệt kế hoạch sử dụng đất năm 2024, thành phố Thanh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1179/QĐ-UBND</w:t>
      </w:r>
    </w:p>
    <w:p>
      <w:r>
        <w:t>Thanh Hoá, ngày 26 tháng 3 năm 2024</w:t>
      </w:r>
    </w:p>
    <w:p>
      <w:r>
        <w:t>QUYẾT ĐỊNH</w:t>
      </w:r>
    </w:p>
    <w:p>
      <w:r>
        <w:t>VỀ VIỆC PHÊ DUYỆT KẾ HOẠCH SỬ DỤNG ĐẤT NĂM 2024, THÀNH PHỐ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số của HĐND tỉnh: Số 405/NQ-HĐND ngày 26/4/2021, số 23/NQ-HĐND ngày 17/7/2021, số 164/NQ-HĐND ngày 11/10/2021, số 182/NQ-HĐND ngày 10/12/2021; số 241/NQ-HĐND ngày 13/4/2022; số 245/NQ-HĐND ngày 22/4/2022; số 285/NQ-HĐND ngày 13/7/2022; số 334/NQ-HĐND ngày 11/12/2022; số 441/NQ- HĐND ngày 29/9/2023; số 475/NQ-HĐND ngày 14/12/2023 về việc chấp thuận danh mục các công trình, d  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3065/QĐ-UBND ngày 30/8/2023 về việc phê duyệt điều chỉnh quy hoạch sử dụng đất đến năm 2030, thành phố Thanh Hóa;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396/TTr- STNMT ngày 16/3/2024 (kèm theo hồ sơ có liên quan).</w:t>
      </w:r>
    </w:p>
    <w:p>
      <w:r>
        <w:t>QUYẾT ĐỊNH:</w:t>
      </w:r>
    </w:p>
    <w:p>
      <w:r>
        <w:t>Điều 1.    Phê duyệt kế hoạch sử dụng đất năm 2024, thành phố Thanh Hóa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14.534,59</w:t>
      </w:r>
    </w:p>
    <w:p>
      <w:r>
        <w:t>1</w:t>
      </w:r>
    </w:p>
    <w:p>
      <w:r>
        <w:t>Đất nông nghiệp</w:t>
      </w:r>
    </w:p>
    <w:p>
      <w:r>
        <w:t>NNP</w:t>
      </w:r>
    </w:p>
    <w:p>
      <w:r>
        <w:t>5.651,29</w:t>
      </w:r>
    </w:p>
    <w:p>
      <w:r>
        <w:t>2</w:t>
      </w:r>
    </w:p>
    <w:p>
      <w:r>
        <w:t>Đất phi nông nghiệp</w:t>
      </w:r>
    </w:p>
    <w:p>
      <w:r>
        <w:t>PNN</w:t>
      </w:r>
    </w:p>
    <w:p>
      <w:r>
        <w:t>8.682,18</w:t>
      </w:r>
    </w:p>
    <w:p>
      <w:r>
        <w:t>3</w:t>
      </w:r>
    </w:p>
    <w:p>
      <w:r>
        <w:t>Đất chưa sử dụng</w:t>
      </w:r>
    </w:p>
    <w:p>
      <w:r>
        <w:t>CSD</w:t>
      </w:r>
    </w:p>
    <w:p>
      <w:r>
        <w:t>201,12</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557,25</w:t>
      </w:r>
    </w:p>
    <w:p>
      <w:r>
        <w:t>2</w:t>
      </w:r>
    </w:p>
    <w:p>
      <w:r>
        <w:t>Đất phi nông nghiệp</w:t>
      </w:r>
    </w:p>
    <w:p>
      <w:r>
        <w:t>PNN</w:t>
      </w:r>
    </w:p>
    <w:p>
      <w:r>
        <w:t>130,23</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592,34</w:t>
      </w:r>
    </w:p>
    <w:p>
      <w:r>
        <w:t>Trong đó:</w:t>
      </w:r>
    </w:p>
    <w:p>
      <w:r>
        <w:t>1.1</w:t>
      </w:r>
    </w:p>
    <w:p>
      <w:r>
        <w:t>Đất trồng lúa</w:t>
      </w:r>
    </w:p>
    <w:p>
      <w:r>
        <w:t>LUA/PNN</w:t>
      </w:r>
    </w:p>
    <w:p>
      <w:r>
        <w:t>401,63</w:t>
      </w:r>
    </w:p>
    <w:p>
      <w:r>
        <w:t>Trong đó: Đất chuyên trồng lúa nước</w:t>
      </w:r>
    </w:p>
    <w:p>
      <w:r>
        <w:t>LUC/PNN</w:t>
      </w:r>
    </w:p>
    <w:p>
      <w:r>
        <w:t>392,14</w:t>
      </w:r>
    </w:p>
    <w:p>
      <w:r>
        <w:t>1.2</w:t>
      </w:r>
    </w:p>
    <w:p>
      <w:r>
        <w:t>Đất trồng cây hàng năm khác</w:t>
      </w:r>
    </w:p>
    <w:p>
      <w:r>
        <w:t>HNK/PNN</w:t>
      </w:r>
    </w:p>
    <w:p>
      <w:r>
        <w:t>87,26</w:t>
      </w:r>
    </w:p>
    <w:p>
      <w:r>
        <w:t>1.3</w:t>
      </w:r>
    </w:p>
    <w:p>
      <w:r>
        <w:t>Đất trồng cây lâu năm</w:t>
      </w:r>
    </w:p>
    <w:p>
      <w:r>
        <w:t>CLN/PNN</w:t>
      </w:r>
    </w:p>
    <w:p>
      <w:r>
        <w:t>44,22</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50,53</w:t>
      </w:r>
    </w:p>
    <w:p>
      <w:r>
        <w:t>1.8</w:t>
      </w:r>
    </w:p>
    <w:p>
      <w:r>
        <w:t>Đất làm muối</w:t>
      </w:r>
    </w:p>
    <w:p>
      <w:r>
        <w:t>LMU/PNN</w:t>
      </w:r>
    </w:p>
    <w:p>
      <w:r>
        <w:t>1.9</w:t>
      </w:r>
    </w:p>
    <w:p>
      <w:r>
        <w:t>Đất nông nghiệp khác</w:t>
      </w:r>
    </w:p>
    <w:p>
      <w:r>
        <w:t>NKH/PNN</w:t>
      </w:r>
    </w:p>
    <w:p>
      <w:r>
        <w:t>8,70</w:t>
      </w:r>
    </w:p>
    <w:p>
      <w:r>
        <w:t>2</w:t>
      </w:r>
    </w:p>
    <w:p>
      <w:r>
        <w:t>Chuyển đổi cơ cấu sử dụng đất trong nội bộ đất nông nghiệp</w:t>
      </w:r>
    </w:p>
    <w:p>
      <w:r>
        <w:t>3</w:t>
      </w:r>
    </w:p>
    <w:p>
      <w:r>
        <w:t>Đất phi nông nghiệp không phải là đất ở chuyển sang đất ở</w:t>
      </w:r>
    </w:p>
    <w:p>
      <w:r>
        <w:t>PKO/OCT</w:t>
      </w:r>
    </w:p>
    <w:p>
      <w:r>
        <w:t>69,72</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3,14</w:t>
      </w:r>
    </w:p>
    <w:p>
      <w:r>
        <w:t>1</w:t>
      </w:r>
    </w:p>
    <w:p>
      <w:r>
        <w:t>Đất nông nghiệp</w:t>
      </w:r>
    </w:p>
    <w:p>
      <w:r>
        <w:t>NNP</w:t>
      </w:r>
    </w:p>
    <w:p>
      <w:r>
        <w:t>0,35</w:t>
      </w:r>
    </w:p>
    <w:p>
      <w:r>
        <w:t>2</w:t>
      </w:r>
    </w:p>
    <w:p>
      <w:r>
        <w:t>Đất phi nông nghiệp</w:t>
      </w:r>
    </w:p>
    <w:p>
      <w:r>
        <w:t>PNN</w:t>
      </w:r>
    </w:p>
    <w:p>
      <w:r>
        <w:t>3,06</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thành phố Thanh Hóa.</w:t>
      </w:r>
    </w:p>
    <w:p>
      <w:r>
        <w:t>-   Tổ chức thực hiện và công bố, công khai hồ sơ kế hoạch sử dụng đất đến năm 2024, thành phố Thanh Hóa;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thành phố Thanh Hóa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thành phố Thanh Hóa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Thành ủy, HĐND thành phố Thanh Hóa (p/hợp c/đạo);</w:t>
      </w:r>
    </w:p>
    <w:p>
      <w:r>
        <w:t>-   Lưu: VT, NN.</w:t>
      </w:r>
    </w:p>
    <w:p>
      <w:r>
        <w:t>(MC68.03.2024)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