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1170/QĐ-UBND năm 2023 bãi bỏ Quyết định 2306/QĐ-UBND quy định chức năng, nhiệm vụ, quyền hạn và cơ cấu của Sở Du lịch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1170/QĐ-UBND</w:t>
      </w:r>
    </w:p>
    <w:p>
      <w:r>
        <w:t>Đà Nẵng, ngày 05 tháng 6 năm 2023</w:t>
      </w:r>
    </w:p>
    <w:p>
      <w:r>
        <w:t>QUYẾT ĐỊNH</w:t>
      </w:r>
    </w:p>
    <w:p>
      <w:r>
        <w:t>BÃI BỎ QUYẾT ĐỊNH SỐ 2306/QĐ-UBND NGÀY 31 THÁNG 8 NĂM 2022 CỦA ỦY BAN NHÂN DÂN THÀNH PHỐ ĐÀ NẴNG VỀ VIỆC QUY ĐỊNH CHỨC NĂNG, NHIỆM VỤ, QUYỀN HẠN VÀ CƠ CẤU TỔ CHỨC CỦA SỞ DU LỊCH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tncc thuộc Trung lương;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Theo đề nghị của Giám đốc Sở Du lịch thành phố Đà Nẵng tại Tờ trình số 102/TTr-SDL ngày 01 tháng 6 năm 2023.</w:t>
      </w:r>
    </w:p>
    <w:p>
      <w:r>
        <w:t>QUYẾT ĐỊNH:</w:t>
      </w:r>
    </w:p>
    <w:p>
      <w:r>
        <w:t>Điều 1.  Bãi bỏ Quyết định số 2306/QĐ-UBND ngày 31 tháng 8 năm 2022 của Ủy ban nhân dân thành phố Đà Nẵng về việc quy định chức năng, nhiệm vụ, quyền hạn và cơ cấu tổ chức của Sở Du lịch thành phố Đà Nẵng.</w:t>
      </w:r>
    </w:p>
    <w:p>
      <w:r>
        <w:t>Điều 2.  Quyết định này có hiệu lực kể từ ngày 16 tháng 6 năm 2023.</w:t>
      </w:r>
    </w:p>
    <w:p>
      <w:r>
        <w:t>Điều 3.  Chánh Văn phòng Ủy ban nhân dân thành phố, Giám đốc Sở Nội vụ, Giám đốc Sở Du lịch, Chủ tịch Ủy ban nhân dân các quận, huyện và Thủ trưởng các cơ quan, đơn vị có liên quan chịu trách nhiệm thi hành Quyết định này./.</w:t>
      </w:r>
    </w:p>
    <w:p>
      <w:r>
        <w:t>Nơi nhận:</w:t>
      </w:r>
    </w:p>
    <w:p>
      <w:r>
        <w:t>- Bộ Nội vụ;</w:t>
      </w:r>
    </w:p>
    <w:p>
      <w:r>
        <w:t>- Thường trực Thành ủy Đà Nẵng;</w:t>
      </w:r>
    </w:p>
    <w:p>
      <w:r>
        <w:t>- Thường trực HĐND TP;</w:t>
      </w:r>
    </w:p>
    <w:p>
      <w:r>
        <w:t>- Chủ tịch và các Phó CT UBND TP;</w:t>
      </w:r>
    </w:p>
    <w:p>
      <w:r>
        <w:t>- UB MTTQ và các đoàn thể TP;</w:t>
      </w:r>
    </w:p>
    <w:p>
      <w:r>
        <w:t>- Các sở, ban, ngành TP;</w:t>
      </w:r>
    </w:p>
    <w:p>
      <w:r>
        <w:t>- UBND các quận, huyện;</w:t>
      </w:r>
    </w:p>
    <w:p>
      <w:r>
        <w:t>- Cổng thông tin điện tử thành phố;</w:t>
      </w:r>
    </w:p>
    <w:p>
      <w:r>
        <w:t>- Lưu: VT, SDL.</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