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2024 phê duyệt quy trình nội bộ thực hiện cơ chế một cửa trong giải quyết thủ tục hành chính lĩnh vực đấu thầu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1169/QĐ-UBND</w:t>
      </w:r>
    </w:p>
    <w:p>
      <w:r>
        <w:t>Hòa Bình, ngày 01 tháng 7 năm 2024</w:t>
      </w:r>
    </w:p>
    <w:p>
      <w:r>
        <w:t>QUYẾT ĐỊNH</w:t>
      </w:r>
    </w:p>
    <w:p>
      <w:r>
        <w:t>VỀ VIỆC PHÊ DUYỆT QUY TRÌNH NỘI BỘ THỰC HIỆN CƠ CHẾ MỘT CỬA TRONG GIẢI QUYẾT THỦ TỤC HÀNH CHÍNH LĨNH VỰC ĐẤU THẦU THUỘC PHẠM VI CHỨC NĂNG QUẢN LÝ CỦA SỞ KẾ HOẠCH VÀ ĐẦU TƯ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1109/QĐ-UBND ngày 24/6/2024 của UBND tỉnh Hòa Bình về việc công bố danh mục thủ tục hành chính mới ban hành trong lĩnh vực đấu thầu thuộc phạm vi chức năng quản lý của Sở Kế hoạch và Đầu tư;</w:t>
      </w:r>
    </w:p>
    <w:p>
      <w:r>
        <w:t>Theo đề nghị của Giám đốc Sở Kế hoạch và đầu tư tại Tờ trình số 51/TTr-SKHĐT ngày 28/6/2024.</w:t>
      </w:r>
    </w:p>
    <w:p>
      <w:r>
        <w:t>QUYẾT ĐỊNH:</w:t>
      </w:r>
    </w:p>
    <w:p>
      <w:r>
        <w:t>Điều 1.  Phê duyệt kèm theo quyết định này quy trình nội bộ thực hiện cơ chế một cửa trong giải quyết thủ tục hành chính lĩnh vực đấu thầu thuộc phạm vi chức năng quản lý của Sở Kế hoạch và Đầu tư tỉnh Hòa Bình.</w:t>
      </w:r>
    </w:p>
    <w:p>
      <w:r>
        <w:t>(Có phụ lục chi tiết kèm theo)</w:t>
      </w:r>
    </w:p>
    <w:p>
      <w:r>
        <w:t>Điều 2.  Quyết định này có hiệu lực thi hành kể từ ngày ký.</w:t>
      </w:r>
    </w:p>
    <w:p>
      <w:r>
        <w:t>Điều 3.  Giao Sở Thông tin và Truyền thông chủ trì, phối hợp với Kế hoạch và Đầu tư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05/7/2024.</w:t>
      </w:r>
    </w:p>
    <w:p>
      <w:r>
        <w:t>Điều 4.  Chánh Văn phòng Uỷ ban nhân dân tỉnh, Giám đốc các Sở: Kế hoạch và Đầu tư, Thông tin và Truyền thông; các Sở, ngành và các tổ chức, cá nhân có liên quan chịu trách nhiệm thi hành Quyết định này./.</w:t>
      </w:r>
    </w:p>
    <w:p>
      <w:r>
        <w:t>KT. CHỦ TỊCH</w:t>
      </w:r>
    </w:p>
    <w:p>
      <w:r>
        <w:t>PHÓ CHỦ TỊCH</w:t>
      </w:r>
    </w:p>
    <w:p>
      <w:r>
        <w:t>Nguyễn Văn Toàn</w:t>
      </w:r>
    </w:p>
    <w:p>
      <w:r>
        <w:t>PHỤ LỤC I</w:t>
      </w:r>
    </w:p>
    <w:p>
      <w:r>
        <w:t>QUY TRÌNH NỘI BỘ THỰC HIỆN CƠ CHẾ MỘT CỬA TRONG GIẢI QUYẾT THỦ TỤC HÀNH CHÍNH LĨNH VỰC ĐẤU THẦU THUỘC PHẠM VI CHỨC NĂNG QUẢN LÝ CỦA SỞ KẾ HOẠCH VÀ ĐẦU TƯ TỈNH HÒA BÌNH</w:t>
      </w:r>
    </w:p>
    <w:p>
      <w:r>
        <w:t>(Kèm theo Quyết định số 1169/QĐ-UBND ngày 01 tháng 7 năm 2024 của Chủ tịch UBND tỉnh Hòa Bình)</w:t>
      </w:r>
    </w:p>
    <w:p>
      <w:r>
        <w:t>I. Thủ tục cấp mới chứng chỉ nghiệp vụ chuyên môn về đấu thầu</w:t>
      </w:r>
    </w:p>
    <w:p>
      <w:r>
        <w:t>STT</w:t>
      </w:r>
    </w:p>
    <w:p>
      <w:r>
        <w:t>Tên thủ tục hành chính</w:t>
      </w:r>
    </w:p>
    <w:p>
      <w:r>
        <w:t>Tổng số ngày giải quyết</w:t>
      </w:r>
    </w:p>
    <w:p>
      <w:r>
        <w:t>Trình tự thực hiện theo cơ chế một cửa</w:t>
      </w:r>
    </w:p>
    <w:p>
      <w:r>
        <w:t>Thời gian thực hiện</w:t>
      </w:r>
    </w:p>
    <w:p>
      <w:r>
        <w:t>ĐVSNCL thuộc Sở KHĐT Công khai quyết định công nhận kết quả thi trên Hệ thống</w:t>
      </w:r>
    </w:p>
    <w:p>
      <w:r>
        <w:t>ĐVSNCL thuộc Sở KHĐT Trình đề nghị ban hành quyết định cấp mới chứng chỉ</w:t>
      </w:r>
    </w:p>
    <w:p>
      <w:r>
        <w:t>Sở KHĐT Ban hành Quyết định cấp mới</w:t>
      </w:r>
    </w:p>
    <w:p>
      <w:r>
        <w:t>ĐVSNCL thuộc Sở KHĐT Công khai quyết định cấp chứng chỉ/ Trình đề nghị phê duyệt cấp mới chứng chỉ trên hệ thống</w:t>
      </w:r>
    </w:p>
    <w:p>
      <w:r>
        <w:t>Lãnh đạo Sở KHĐT ký duyệt Chứng chỉ cấp mới trên hệ thống</w:t>
      </w:r>
    </w:p>
    <w:p>
      <w:r>
        <w:t>ĐVSNCL thuộc Sở KHĐT trả kết quả cho TT PVHCC/ Trả kết quả trên hệ thống</w:t>
      </w:r>
    </w:p>
    <w:p>
      <w:r>
        <w:t>1</w:t>
      </w:r>
    </w:p>
    <w:p>
      <w:r>
        <w:t>Cấp chứng chỉ nghiệp vụ chuyên môn về đấu thầu</w:t>
      </w:r>
    </w:p>
    <w:p>
      <w:r>
        <w:t>1.012507.H28</w:t>
      </w:r>
    </w:p>
    <w:p>
      <w:r>
        <w:t>23 ngày làm việc kể từ ngày ban hành QĐ công nhận KQ thi</w:t>
      </w:r>
    </w:p>
    <w:p>
      <w:r>
        <w:t>05 ngày làm việc</w:t>
      </w:r>
    </w:p>
    <w:p>
      <w:r>
        <w:t>03 ngày làm việc</w:t>
      </w:r>
    </w:p>
    <w:p>
      <w:r>
        <w:t>05 ngày làm việc</w:t>
      </w:r>
    </w:p>
    <w:p>
      <w:r>
        <w:t>05 ngày làm việc</w:t>
      </w:r>
    </w:p>
    <w:p>
      <w:r>
        <w:t>03 ngày làm việc</w:t>
      </w:r>
    </w:p>
    <w:p>
      <w:r>
        <w:t>02 ngày làm việc</w:t>
      </w:r>
    </w:p>
    <w:p>
      <w:r>
        <w:t>II. Thủ tục Cấp lại/Gia hạn chứng chỉ nghiệp vụ chuyên môn về đấu thầu</w:t>
      </w:r>
    </w:p>
    <w:p>
      <w:r>
        <w:t>STT</w:t>
      </w:r>
    </w:p>
    <w:p>
      <w:r>
        <w:t>Tên thủ tục hành chính</w:t>
      </w:r>
    </w:p>
    <w:p>
      <w:r>
        <w:t>Tổng số ngày giải quyết</w:t>
      </w:r>
    </w:p>
    <w:p>
      <w:r>
        <w:t>Trình tự thực hiện theo cơ chế một cửa</w:t>
      </w:r>
    </w:p>
    <w:p>
      <w:r>
        <w:t>Thời gian thực hiện</w:t>
      </w:r>
    </w:p>
    <w:p>
      <w:r>
        <w:t>ĐVSNCL thuộc Sở KHĐT trình đề nghị phê duyệt cấp lại/gia hạn chứng chỉ trên Hệ thống</w:t>
      </w:r>
    </w:p>
    <w:p>
      <w:r>
        <w:t>Lãnh đạo Sở KHĐT ký duyệt Chứng chỉ cấp lại/ Gia hạn trên hệ thống</w:t>
      </w:r>
    </w:p>
    <w:p>
      <w:r>
        <w:t>ĐVSNCL thuộc Sở KHĐT trả kết quả cho TTPVHCC/ Trả kết quả trên hệ thống</w:t>
      </w:r>
    </w:p>
    <w:p>
      <w:r>
        <w:t>2</w:t>
      </w:r>
    </w:p>
    <w:p>
      <w:r>
        <w:t>Cấp lại chứng chỉ nghiệp vụ chuyên môn về đấu thầu</w:t>
      </w:r>
    </w:p>
    <w:p>
      <w:r>
        <w:t>1.012508.H28</w:t>
      </w:r>
    </w:p>
    <w:p>
      <w:r>
        <w:t>07 ngày làm việc</w:t>
      </w:r>
    </w:p>
    <w:p>
      <w:r>
        <w:t>02 ngày làm việc</w:t>
      </w:r>
    </w:p>
    <w:p>
      <w:r>
        <w:t>02 ngày làm việc</w:t>
      </w:r>
    </w:p>
    <w:p>
      <w:r>
        <w:t>03 ngày làm việc</w:t>
      </w:r>
    </w:p>
    <w:p>
      <w:r>
        <w:t>3</w:t>
      </w:r>
    </w:p>
    <w:p>
      <w:r>
        <w:t>Gia hạn chứng chỉ nghiệp vụ chuyên môn về đấu thầu</w:t>
      </w:r>
    </w:p>
    <w:p>
      <w:r>
        <w:t>1.012509.H28</w:t>
      </w:r>
    </w:p>
    <w:p>
      <w:r>
        <w:t>07 ngày làm việc</w:t>
      </w:r>
    </w:p>
    <w:p>
      <w:r>
        <w:t>02 ngày làm việc</w:t>
      </w:r>
    </w:p>
    <w:p>
      <w:r>
        <w:t>02 ngày làm việc</w:t>
      </w:r>
    </w:p>
    <w:p>
      <w:r>
        <w:t>03 ngày làm việc</w:t>
      </w:r>
    </w:p>
    <w:p>
      <w:r>
        <w:t>III. Thủ tục Thu hồi chứng chỉ nghiệp vụ chuyên môn về đấu thầu</w:t>
      </w:r>
    </w:p>
    <w:p>
      <w:r>
        <w:t>STT</w:t>
      </w:r>
    </w:p>
    <w:p>
      <w:r>
        <w:t>Tên thủ tục hành chính</w:t>
      </w:r>
    </w:p>
    <w:p>
      <w:r>
        <w:t>Tổng số ngày giải quyết</w:t>
      </w:r>
    </w:p>
    <w:p>
      <w:r>
        <w:t>Trình tự thực hiện theo cơ chế một cửa</w:t>
      </w:r>
    </w:p>
    <w:p>
      <w:r>
        <w:t>Thời gian thực hiện</w:t>
      </w:r>
    </w:p>
    <w:p>
      <w:r>
        <w:t>ĐVSNCL thuộc Sở KHĐT gửi Quyết định thu hồi chứng chỉ cho cá nhân bị thu hồi</w:t>
      </w:r>
    </w:p>
    <w:p>
      <w:r>
        <w:t>ĐVSNCL thuộc Sở KHĐT Đăng tải thông tin trên Hệ thống/ Hệ thống mạng đấu thầu quốc gia</w:t>
      </w:r>
    </w:p>
    <w:p>
      <w:r>
        <w:t>4</w:t>
      </w:r>
    </w:p>
    <w:p>
      <w:r>
        <w:t>Thu chứng chỉ nghiệp vụ chuyên môn về đấu thầu</w:t>
      </w:r>
    </w:p>
    <w:p>
      <w:r>
        <w:t>1.012510.H28</w:t>
      </w:r>
    </w:p>
    <w:p>
      <w:r>
        <w:t>05 ngày làm việc kể từ ngày ban hành Quyết định thu hồi</w:t>
      </w:r>
    </w:p>
    <w:p>
      <w:r>
        <w:t>03 ngày làm việc</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