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1167/QĐ-UBND năm 2024 công bố Danh mục thủ tục hành chính được sửa đổi, bổ sung và phê duyệt quy trình nội bộ trong giải quyết thủ tục hành chính theo cơ chế một cửa liên thông lĩnh vực Thi đua, khen thưởng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1167 /QĐ-UBND</w:t>
      </w:r>
    </w:p>
    <w:p>
      <w:r>
        <w:t>Lạng Sơn, ngày 02 tháng 7 năm 2024</w:t>
      </w:r>
    </w:p>
    <w:p>
      <w:r>
        <w:t>QUYẾT ĐỊNH</w:t>
      </w:r>
    </w:p>
    <w:p>
      <w:r>
        <w:t>VỀ VIỆC CÔNG BỐ DANH MỤC THỦ TỤC HÀNH CHÍNH ĐƯỢC SỬA ĐỔI, BỔ SUNG VÀ PHÊ DUYỆT QUY TRÌNH NỘI BỘ TRONG GIẢI QUYẾT THỦ TỤC HÀNH CHÍNH THEO CƠ CHẾ MỘT CỬA LIÊN THÔNG LĨNH VỰC THI ĐUA, KHEN THƯỞNG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ngày 15/6/2022;</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61/2024/NĐ-CP ngày 06/6/2024 của Chính phủ quy định về xét tặng danh hiệu“Nghệ sĩ nhân dân”,“Nghệ sĩ ưu tú”;</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1739/QĐ-BVHTTDL ngày 27/6/2024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Thể thao và Du lịch tại Tờ trình số 130/TTr-SVHTTDL ngày 30/6/2024.</w:t>
      </w:r>
    </w:p>
    <w:p>
      <w:r>
        <w:t>QUYẾT ĐỊNH:</w:t>
      </w:r>
    </w:p>
    <w:p>
      <w:r>
        <w:t>Điều 1.  Công bố kèm theo Quyết định này Danh mục 02 thủ tục hành chính được sửa đổi, bổ sung và phê duyệt quy trình nội bộ 02 thủ tục hành chính theo cơ chế một cửa liên thông lĩnh vực Thi đua, khen thưởng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22 tháng 7 năm 2024.</w:t>
      </w:r>
    </w:p>
    <w:p>
      <w:r>
        <w:t>Danh mục thủ tục hành chính có số thứ tự 47, 48 tiểu Mục I.7 Mục I Phần A Phụ lục 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Bộ Văn hóa, Thể thao và Du lịch;</w:t>
      </w:r>
    </w:p>
    <w:p>
      <w:r>
        <w:t>- Bộ Nội vụ;</w:t>
      </w:r>
    </w:p>
    <w:p>
      <w:r>
        <w:t>- Thường trực HĐND tỉnh;</w:t>
      </w:r>
    </w:p>
    <w:p>
      <w:r>
        <w:t>- Chủ tịch, các Phó Chủ tịch UBND tỉnh;</w:t>
      </w:r>
    </w:p>
    <w:p>
      <w:r>
        <w:t>- Sở VHTT&amp;DL; Đài PT - TH tỉnh;</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ĐƯỢC SỬA ĐỔI, BỔ SUNG LĨNH VỰC THI ĐUA, KHEN THƯỞNG THUỘC THẨM QUYỀN GIẢI QUYẾT CỦA SỞ VĂN HÓA, THỂ THAO VÀ DU LỊCH (02 TTHC)</w:t>
      </w:r>
    </w:p>
    <w:p>
      <w:r>
        <w:t>(Kèm theo Quyết định số 1167/QĐ-UBND ngày 02/7/2024 của Chủ tịch UBND tỉnh Lạng Sơn)</w:t>
      </w:r>
    </w:p>
    <w:p>
      <w:r>
        <w:t>TT</w:t>
      </w:r>
    </w:p>
    <w:p>
      <w:r>
        <w:t>Mã số     TTHC</w:t>
      </w:r>
    </w:p>
    <w:p>
      <w:r>
        <w:t>Tên thủ tục     hành chính</w:t>
      </w:r>
    </w:p>
    <w:p>
      <w:r>
        <w:t>Thời hạn giải quyết</w:t>
      </w:r>
    </w:p>
    <w:p>
      <w:r>
        <w:t>Địa điểm thực hiện</w:t>
      </w:r>
    </w:p>
    <w:p>
      <w:r>
        <w:t>Cách thức thực hiện</w:t>
      </w:r>
    </w:p>
    <w:p>
      <w:r>
        <w:t>Căn cứ pháp lý  [i]</w:t>
      </w:r>
    </w:p>
    <w:p>
      <w:r>
        <w:t>01</w:t>
      </w:r>
    </w:p>
    <w:p>
      <w:r>
        <w:t>1.001376. 000.000. H37</w:t>
      </w:r>
    </w:p>
    <w:p>
      <w:r>
        <w:t>Thủ tục xét tặng danh hiệu “Nghệ sĩ nhân dân” (đối với Hội đồng cấp cơ sở tại địa phương)</w:t>
      </w:r>
    </w:p>
    <w:p>
      <w:r>
        <w:t>- 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Thời gian tổ chức hoạt động xét tặng danh hiệu “Nghệ sĩ nhân dân” tại Hội đồng cấp Nhà nước không quá 215 ngày.</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Đài Phát thanh - Truyền hình tỉnh, Đoàn Nghệ thuật chuyên nghiệp, Hội đồng cấp cơ sở, Hội đồng cấp tỉnh, Hội đồng cấp Nhà nước.</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Nghị định số 11/2019/NĐ- CP ngày 30/01/2019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 .</w:t>
      </w:r>
    </w:p>
    <w:p>
      <w:r>
        <w:t>02</w:t>
      </w:r>
    </w:p>
    <w:p>
      <w:r>
        <w:t>1.001108. 000.000. H37</w:t>
      </w:r>
    </w:p>
    <w:p>
      <w:r>
        <w:t>Thủ tục xét tặng danh hiệu “Nghệ sĩ ưu tú” (đối với Hội đồng cấp cơ sở tại địa phương)</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Thời gian tổ chức hoạt động xét tặng danh hiệu “Nghệ sĩ ưu tú” tại Hội đồng cấp Nhà nước không quá 215 ngày.</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Đài Phát thanh - Truyền hình tỉnh, Đoàn Nghệ thuật chuyên nghiệp, Hội đồng cấp cơ sở, Hội đồng cấp tỉnh, Hội đồng cấp Nhà nước.</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Nghị định số 11/2019/NĐ- CP ngày 30/01/2019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Luật Thi đua, khen thưởng năm 2022;</w:t>
      </w:r>
    </w:p>
    <w:p>
      <w:r>
        <w:t>- Nghị định số 61/2024/NĐ- CP ngày 06/6/2024 của Chính phủ quy định về xét tặng danh hiệu“Nghệ sĩ nhân dân”, “Nghệ sĩ ưu tú”.</w:t>
      </w:r>
    </w:p>
    <w:p>
      <w:r>
        <w:t>PHỤ LỤC II</w:t>
      </w:r>
    </w:p>
    <w:p>
      <w:r>
        <w:t>DANH MỤC VÀ QUY TRÌNH NỘI BỘ TRONG GIẢI QUYẾT THỦ TỤC HÀNH CHÍNH THEO CƠ CHẾ MỘT CỬA LIÊN THÔNG LĨNH VỰC THI ĐUA, KHEN THƯỞNG THUỘC THẨM QUYỀN GIẢI QUYẾT CỦA SỞ VĂN HÓA, THỂ THAO VÀ DU LỊCH TỈNH LẠNG SƠN</w:t>
      </w:r>
    </w:p>
    <w:p>
      <w:r>
        <w:t>(Kèm theo Quyết định số 1167/QĐ-UBND ngày 02/7/2024 của Chủ tịch UBND tỉnh Lạng Sơn)</w:t>
      </w:r>
    </w:p>
    <w:p>
      <w:r>
        <w:t>Phần I</w:t>
      </w:r>
    </w:p>
    <w:p>
      <w:r>
        <w:t>DANH MỤC THỦ TỤC HÀNH CHÍNH ĐƯỢC XÂY DỰNG QUY TRÌNH NỘI BỘ THỰC HIỆN THEO CƠ CHẾ MỘT CỬA LIÊN THÔNG (02 TTHC)</w:t>
      </w:r>
    </w:p>
    <w:p>
      <w:r>
        <w:t>TT</w:t>
      </w:r>
    </w:p>
    <w:p>
      <w:r>
        <w:t>Tên thủ tục hành chính</w:t>
      </w:r>
    </w:p>
    <w:p>
      <w:r>
        <w:t>Cơ quan thực hiện</w:t>
      </w:r>
    </w:p>
    <w:p>
      <w:r>
        <w:t>01</w:t>
      </w:r>
    </w:p>
    <w:p>
      <w:r>
        <w:t>Thủ tục xét tặng danh hiệu “Nghệ sĩ nhân dân” (đối với Hội đồng cấp cơ sở tại địa phương)</w:t>
      </w:r>
    </w:p>
    <w:p>
      <w:r>
        <w:t>Sở Văn hóa, Thể thao và Du lịch, Đài Phát thanh - Truyền hình tỉnh, Đoàn Nghệ thuật chuyên nghiệp, Hội đồng cấp cơ sở, Hội đồng cấp tỉnh, Hội đồng cấp Nhà nước</w:t>
      </w:r>
    </w:p>
    <w:p>
      <w:r>
        <w:t>02</w:t>
      </w:r>
    </w:p>
    <w:p>
      <w:r>
        <w:t>Thủ tục xét tặng danh hiệu “Nghệ sĩ ưu tú” (đối với Hội đồng cấp cơ sở tại địa phương)</w:t>
      </w:r>
    </w:p>
    <w:p>
      <w:r>
        <w:t>Phần II</w:t>
      </w:r>
    </w:p>
    <w:p>
      <w:r>
        <w:t>QUY TRÌNH NỘI BỘ TRONG GIẢI QUYẾT THỦ TỤC HÀNH CHÍNH THEO CƠ CHẾ MỘT CỬA LIÊN THÔNG</w:t>
      </w:r>
    </w:p>
    <w:p>
      <w:r>
        <w:t>Các cụm từ viết tắt:</w:t>
      </w:r>
    </w:p>
    <w:p>
      <w:r>
        <w:t>- Thủ tục hành chính: TTHC</w:t>
      </w:r>
    </w:p>
    <w:p>
      <w:r>
        <w:t>- Tiếp nhận và trả kết quả: TN&amp;TKQ</w:t>
      </w:r>
    </w:p>
    <w:p>
      <w:r>
        <w:t>- Trung tâm Phục vụ hành chính công: TTPVHCC</w:t>
      </w:r>
    </w:p>
    <w:p>
      <w:r>
        <w:t>- Sở Văn hóa, Thể thao và Du lịch: Sở VHTTDL</w:t>
      </w:r>
    </w:p>
    <w:p>
      <w:r>
        <w:t>- Văn hóa, Thể thao và Du lịch: VHTTDL</w:t>
      </w:r>
    </w:p>
    <w:p>
      <w:r>
        <w:t>- Nhân viên bưu điện: NVBĐ</w:t>
      </w:r>
    </w:p>
    <w:p>
      <w:r>
        <w:t>1. Thủ tục xét tặng danh hiệu “Nghệ sĩ nhân dân” (đối với Hội đồng cấp cơ sở tại địa phương)</w:t>
      </w:r>
    </w:p>
    <w:p>
      <w:r>
        <w:t>- 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Thời gian tổ chức hoạt động xét tặng danh hiệu “Nghệ sĩ nhân dân” tại Hội đồng cấp Nhà nước không quá 215 ngày.</w:t>
      </w:r>
    </w:p>
    <w:p>
      <w:r>
        <w:t>Cụ thể như sau:</w:t>
      </w:r>
    </w:p>
    <w:p>
      <w:r>
        <w:t>+ Thời gian tổ chức hoạt động xét tặng danh hiệu “Nghệ sĩ nhân dân” tại Hội đồng chuyên ngành cấp Nhà nước không quá 115 ngày.</w:t>
      </w:r>
    </w:p>
    <w:p>
      <w:r>
        <w:t>+ Thời gian tổ chức hoạt động xét tặng danh hiệu “Nghệ sĩ nhân dân” tại Hội đồng cấp Nhà nước không quá 100 ngày.</w:t>
      </w:r>
    </w:p>
    <w:p>
      <w:r>
        <w:t>Danh hiệu “Nghệ sĩ nhân dân” được xét tặng và công bố  03 năm  một lần vào dịp kỷ niệm ngày Quốc khánh nước Cộng hoà xã hội chủ nghĩa Việt Nam.</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Văn phòng sở.</w:t>
      </w:r>
    </w:p>
    <w:p>
      <w:r>
        <w:t>Công chức TN&amp;TKQ/NVBĐ</w:t>
      </w:r>
    </w:p>
    <w:p>
      <w:r>
        <w:t>0,5 ngày</w:t>
      </w:r>
    </w:p>
    <w:p>
      <w:r>
        <w:t>B2</w:t>
      </w:r>
    </w:p>
    <w:p>
      <w:r>
        <w:t>Phân công chuyên viên xử lý hồ sơ</w:t>
      </w:r>
    </w:p>
    <w:p>
      <w:r>
        <w:t>Lãnh đạo Văn phòng Sở</w:t>
      </w:r>
    </w:p>
    <w:p>
      <w:r>
        <w:t>0,5 ngày</w:t>
      </w:r>
    </w:p>
    <w:p>
      <w:r>
        <w:t>B3</w:t>
      </w:r>
    </w:p>
    <w:p>
      <w:r>
        <w:t>Thẩm định hồ sơ:</w:t>
      </w:r>
    </w:p>
    <w:p>
      <w:r>
        <w:t>- Trường hợp hồ sơ cá nhân không hợp lệ, hướng dẫn để cá nhân hoàn thiện hồ sơ và nộp lại không quá 07 ngày tính từ khi nhận lại hồ sơ.</w:t>
      </w:r>
    </w:p>
    <w:p>
      <w:r>
        <w:t>- Trường hợp hồ sơ đáp ứng yêu cầu: Thực hiện tiếp nhận hồ sơ; dự thảo Quyết định thành lập Hội đồng cấp cơ sở xét tặng danh hiệu “Nghệ sĩ nhân dân” trình Lãnh đạo Văn phòng sở.</w:t>
      </w:r>
    </w:p>
    <w:p>
      <w:r>
        <w:t>Chuyên viên Văn phòng Sở</w:t>
      </w:r>
    </w:p>
    <w:p>
      <w:r>
        <w:t>01 ngày</w:t>
      </w:r>
    </w:p>
    <w:p>
      <w:r>
        <w:t>B4</w:t>
      </w:r>
    </w:p>
    <w:p>
      <w:r>
        <w:t>Xem xét văn bản chuyên viên trình, trình Lãnh đạo Sở VHTTDL</w:t>
      </w:r>
    </w:p>
    <w:p>
      <w:r>
        <w:t>Lãnh đạo Văn phòng sở</w:t>
      </w:r>
    </w:p>
    <w:p>
      <w:r>
        <w:t>0,5 ngày</w:t>
      </w:r>
    </w:p>
    <w:p>
      <w:r>
        <w:t>B5</w:t>
      </w:r>
    </w:p>
    <w:p>
      <w:r>
        <w:t>Xem xét nội dung do Lãnh đạo Văn phòng sở trình:</w:t>
      </w:r>
    </w:p>
    <w:p>
      <w:r>
        <w:t>- Nếu đáp ứng yêu cầu: Ký duyệt vào văn bản trình.</w:t>
      </w:r>
    </w:p>
    <w:p>
      <w:r>
        <w:t>- Nếu không đáp ứng yêu cầu: Chuyển lại Lãnh đạo Văn phòng sở xử lý.</w:t>
      </w:r>
    </w:p>
    <w:p>
      <w:r>
        <w:t>Lãnh đạo Sở VHTTDL</w:t>
      </w:r>
    </w:p>
    <w:p>
      <w:r>
        <w:t>01 ngày</w:t>
      </w:r>
    </w:p>
    <w:p>
      <w:r>
        <w:t>B6</w:t>
      </w:r>
    </w:p>
    <w:p>
      <w:r>
        <w:t>Đóng dấu, phát hành văn bản gửi đến thành viên Hội đồng cấp cơ sở</w:t>
      </w:r>
    </w:p>
    <w:p>
      <w:r>
        <w:t>Văn thư Sở VHTTDL</w:t>
      </w:r>
    </w:p>
    <w:p>
      <w:r>
        <w:t>0,5 ngày</w:t>
      </w:r>
    </w:p>
    <w:p>
      <w:r>
        <w:t>B7</w:t>
      </w:r>
    </w:p>
    <w:p>
      <w:r>
        <w:t>Công khai danh sách cá nhân đề nghị xét tặng danh hiệu “Nghệ sĩ nhân dân” bằng hình thức niêm yết công khai hoặc đăng tải trên trang thông tin điện tử của Sở trong thời gian 10 ngày, kể từ ngày kết thúc thời hạn nhận hồ sơ của cá nhân theo thời gian quy định để lấy ý kiến của Nhân dân</w:t>
      </w:r>
    </w:p>
    <w:p>
      <w:r>
        <w:t>Hội đồng cấp cơ sở</w:t>
      </w:r>
    </w:p>
    <w:p>
      <w:r>
        <w:t>10 ngày</w:t>
      </w:r>
    </w:p>
    <w:p>
      <w:r>
        <w:t>B8</w:t>
      </w:r>
    </w:p>
    <w:p>
      <w:r>
        <w:t>Tiếp nhận, xử lý các kiến nghị của Nhân dân trong thời gian 15 ngày kể từ ngày kết thúc thời hạn công khai danh sách cá nhân đề nghị xét tặng danh hiệu “Nghệ sĩ nhân dân” bằng hình thức niêm yết công khai hoặc đăng tải trên trang thông tin điện tử của Sở</w:t>
      </w:r>
    </w:p>
    <w:p>
      <w:r>
        <w:t>Hội đồng cấp cơ sở</w:t>
      </w:r>
    </w:p>
    <w:p>
      <w:r>
        <w:t>15 ngày</w:t>
      </w:r>
    </w:p>
    <w:p>
      <w:r>
        <w:t>B9</w:t>
      </w:r>
    </w:p>
    <w:p>
      <w:r>
        <w:t>Xem xét, đánh giá từng hồ sơ đề nghị theo quy định tại các Điều 7 Nghị định số 61/2024/NĐ-CP trong thời gian 10 ngày kể từ ngày cơ quan thường trực Hội đồng báo cáo xin ý kiến các thành viên Hội đồng về hồ sơ</w:t>
      </w:r>
    </w:p>
    <w:p>
      <w:r>
        <w:t>Hội đồng cấp cơ sở</w:t>
      </w:r>
    </w:p>
    <w:p>
      <w:r>
        <w:t>06 ngày</w:t>
      </w:r>
    </w:p>
    <w:p>
      <w:r>
        <w:t>B10</w:t>
      </w:r>
    </w:p>
    <w:p>
      <w:r>
        <w:t>Thông báo bằng văn bản về kết quả xét tặng danh hiệu “Nghệ sĩ nhân dân” trong thời gian 07 ngày kể từ ngày kết thúc cuộc họp</w:t>
      </w:r>
    </w:p>
    <w:p>
      <w:r>
        <w:t>Hội đồng cấp cơ sở</w:t>
      </w:r>
    </w:p>
    <w:p>
      <w:r>
        <w:t>01 ngày</w:t>
      </w:r>
    </w:p>
    <w:p>
      <w:r>
        <w:t>B11</w:t>
      </w:r>
    </w:p>
    <w:p>
      <w:r>
        <w:t>Tiếp nhận, xử lý các kiến nghị trong thời gian 20 ngày kể từ ngày thông báo kết quả xét tặng của Hội đồng</w:t>
      </w:r>
    </w:p>
    <w:p>
      <w:r>
        <w:t>Hội đồng cấp cơ sở</w:t>
      </w:r>
    </w:p>
    <w:p>
      <w:r>
        <w:t>20 ngày</w:t>
      </w:r>
    </w:p>
    <w:p>
      <w:r>
        <w:t>B12</w:t>
      </w:r>
    </w:p>
    <w:p>
      <w:r>
        <w:t>Trong thời hạn 07 ngày từ ngày kết thúc thời hạn tiếp nhận, xử lý kiến nghị, hoàn thiện hồ sơ đề nghị xét tặng danh hiệu “Nghệ sĩ nhân dân” đạt từ 80% phiếu đồng ý của tổng số thành viên Hội đồng có mặt tại cuộc họp, gửi cơ quan thường trực Hội đồng cấp tỉnh</w:t>
      </w:r>
    </w:p>
    <w:p>
      <w:r>
        <w:t>Chuyên viên Sở VHTTDL</w:t>
      </w:r>
    </w:p>
    <w:p>
      <w:r>
        <w:t>07 ngày</w:t>
      </w:r>
    </w:p>
    <w:p>
      <w:r>
        <w:t>B13</w:t>
      </w:r>
    </w:p>
    <w:p>
      <w:r>
        <w:t>Xem xét văn bản chuyên viên trình, trình Lãnh đạo Sở VHTTDL</w:t>
      </w:r>
    </w:p>
    <w:p>
      <w:r>
        <w:t>Lãnh đạo Văn phòng sở</w:t>
      </w:r>
    </w:p>
    <w:p>
      <w:r>
        <w:t>0,5 ngày</w:t>
      </w:r>
    </w:p>
    <w:p>
      <w:r>
        <w:t>B14</w:t>
      </w:r>
    </w:p>
    <w:p>
      <w:r>
        <w:t>Xem xét nội dung do Lãnh đạo Văn phòng sở trình:</w:t>
      </w:r>
    </w:p>
    <w:p>
      <w:r>
        <w:t>- Nếu đáp ứng yêu cầu: Ký duyệt vào văn bản trình Chủ tịch UBND tỉnh thành lập Hội đồng cấp tỉnh;</w:t>
      </w:r>
    </w:p>
    <w:p>
      <w:r>
        <w:t>- Nếu không đáp ứng yêu cầu: Chuyển lại Lãnh đạo Văn phòng sở xử lý</w:t>
      </w:r>
    </w:p>
    <w:p>
      <w:r>
        <w:t>Lãnh đạo Sở VHTTDL</w:t>
      </w:r>
    </w:p>
    <w:p>
      <w:r>
        <w:t>01 ngày</w:t>
      </w:r>
    </w:p>
    <w:p>
      <w:r>
        <w:t>B15</w:t>
      </w:r>
    </w:p>
    <w:p>
      <w:r>
        <w:t>Đóng dấu, phát hành văn bản gửi đến Chủ tịch UBND tỉnh</w:t>
      </w:r>
    </w:p>
    <w:p>
      <w:r>
        <w:t>Văn thư Sở VHTTDL</w:t>
      </w:r>
    </w:p>
    <w:p>
      <w:r>
        <w:t>0,5 ngày</w:t>
      </w:r>
    </w:p>
    <w:p>
      <w:r>
        <w:t>B16</w:t>
      </w:r>
    </w:p>
    <w:p>
      <w:r>
        <w:t>Xem xét phê duyệt Quyết định thành lập Hội đồng cấp tỉnh xét tặng danh hiệu “Nghệ sĩ nhân dân”</w:t>
      </w:r>
    </w:p>
    <w:p>
      <w:r>
        <w:t>Chủ tịch UBND tỉnh</w:t>
      </w:r>
    </w:p>
    <w:p>
      <w:r>
        <w:t>05 ngày</w:t>
      </w:r>
    </w:p>
    <w:p>
      <w:r>
        <w:t>B17</w:t>
      </w:r>
    </w:p>
    <w:p>
      <w:r>
        <w:t>Hội đồng cấp tỉnh xét tặng danh hiệu “Nghệ sĩ nhân dân” thực hiện trình tự, thủ tục theo Điều 15, 16 Nghị định số 61/2024/NĐ-CP</w:t>
      </w:r>
    </w:p>
    <w:p>
      <w:r>
        <w:t>Hội đồng cấp tỉnh</w:t>
      </w:r>
    </w:p>
    <w:p>
      <w:r>
        <w:t>85 ngày</w:t>
      </w:r>
    </w:p>
    <w:p>
      <w:r>
        <w:t>B18</w:t>
      </w:r>
    </w:p>
    <w:p>
      <w:r>
        <w:t>Tổ chức hoạt động xét tặng danh hiệu “Nghệ sĩ nhân dân” tại Hội đồng chuyên ngành cấp Nhà nước</w:t>
      </w:r>
    </w:p>
    <w:p>
      <w:r>
        <w:t>Hội đồng chuyên ngành cấp Nhà nước</w:t>
      </w:r>
    </w:p>
    <w:p>
      <w:r>
        <w:t>115 ngày</w:t>
      </w:r>
    </w:p>
    <w:p>
      <w:r>
        <w:t>B19</w:t>
      </w:r>
    </w:p>
    <w:p>
      <w:r>
        <w:t>Tổ chức hoạt động xét tặng danh hiệu “Nghệ sĩ nhân dân” tại Hội đồng cấp Nhà nước</w:t>
      </w:r>
    </w:p>
    <w:p>
      <w:r>
        <w:t>Hội đồng cấp Nhà nước</w:t>
      </w:r>
    </w:p>
    <w:p>
      <w:r>
        <w:t>100 ngày</w:t>
      </w:r>
    </w:p>
    <w:p>
      <w:r>
        <w:t>B20</w:t>
      </w:r>
    </w:p>
    <w:p>
      <w:r>
        <w:t>- Trả kết quả giải quyết.</w:t>
      </w:r>
    </w:p>
    <w:p>
      <w:r>
        <w:t>- Thống kê, theo dõi.</w:t>
      </w:r>
    </w:p>
    <w:p>
      <w:r>
        <w:t>Công chức TN&amp;TKQ/NVBĐ</w:t>
      </w:r>
    </w:p>
    <w:p>
      <w:r>
        <w:t>Không tính thời gian</w:t>
      </w:r>
    </w:p>
    <w:p>
      <w:r>
        <w:t>Tổng thời gian giải quyết</w:t>
      </w:r>
    </w:p>
    <w:p>
      <w:r>
        <w:t>370 ngày</w:t>
      </w:r>
    </w:p>
    <w:p>
      <w:r>
        <w:t>2. Thủ tục xét tặng danh hiệu “Nghệ sĩ ưu tú” (đối với Hội đồng cấp cơ sở tại địa phương)</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Thời gian tổ chức hoạt động xét tặng danh hiệu “Nghệ sĩ ưu tú” tại Hội đồng cấp Nhà nước không quá 215 ngày.</w:t>
      </w:r>
    </w:p>
    <w:p>
      <w:r>
        <w:t>Cụ thể như sau:</w:t>
      </w:r>
    </w:p>
    <w:p>
      <w:r>
        <w:t>+ Thời gian tổ chức hoạt động xét tặng danh hiệu “Nghệ sĩ ưu tú” tại Hội đồng chuyên ngành cấp Nhà nước không quá 115 ngày.</w:t>
      </w:r>
    </w:p>
    <w:p>
      <w:r>
        <w:t>+ Thời gian tổ chức hoạt động xét tặng danh hiệu “Nghệ sĩ ưu tú” tại Hội đồng cấp Nhà nước không quá 100 ngày.</w:t>
      </w:r>
    </w:p>
    <w:p>
      <w:r>
        <w:t>Danh hiệu “Nghệ sĩ ưu tú” được xét tặng và công bố 03 năm một lần vào dịp kỷ niệm ngày Quốc khánh nước Cộng hoà xã hội chủ nghĩa Việt Nam.</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Văn phòng sở</w:t>
      </w:r>
    </w:p>
    <w:p>
      <w:r>
        <w:t>Công chức TN&amp;TKQ/NVBĐ</w:t>
      </w:r>
    </w:p>
    <w:p>
      <w:r>
        <w:t>0,5 ngày</w:t>
      </w:r>
    </w:p>
    <w:p>
      <w:r>
        <w:t>B2</w:t>
      </w:r>
    </w:p>
    <w:p>
      <w:r>
        <w:t>Phân công chuyên viên xử lý hồ sơ</w:t>
      </w:r>
    </w:p>
    <w:p>
      <w:r>
        <w:t>Lãnh đạo Văn phòng Sở</w:t>
      </w:r>
    </w:p>
    <w:p>
      <w:r>
        <w:t>0,5 ngày</w:t>
      </w:r>
    </w:p>
    <w:p>
      <w:r>
        <w:t>B3</w:t>
      </w:r>
    </w:p>
    <w:p>
      <w:r>
        <w:t>Thẩm định hồ sơ:</w:t>
      </w:r>
    </w:p>
    <w:p>
      <w:r>
        <w:t>- Trường hợp hồ sơ cá nhân không hợp lệ, hướng dẫn để cá nhân hoàn thiện hồ sơ và nộp lại không quá 07 ngày tính từ khi nhận lại hồ sơ.</w:t>
      </w:r>
    </w:p>
    <w:p>
      <w:r>
        <w:t>- Trường hợp hồ sơ đáp ứng yêu cầu: Thực hiện tiếp nhận hồ sơ; Dự thảo Quyết định thành lập Hội đồng cấp cơ sở xét tặng danh hiệu “Nghệ sĩ ưu tú” trình Lãnh đạo Văn phòng sở</w:t>
      </w:r>
    </w:p>
    <w:p>
      <w:r>
        <w:t>Chuyên viên Văn phòng Sở</w:t>
      </w:r>
    </w:p>
    <w:p>
      <w:r>
        <w:t>01 ngày</w:t>
      </w:r>
    </w:p>
    <w:p>
      <w:r>
        <w:t>B4</w:t>
      </w:r>
    </w:p>
    <w:p>
      <w:r>
        <w:t>Xem xét văn bản chuyên viên trình, trình Lãnh đạo Sở VHTTDL</w:t>
      </w:r>
    </w:p>
    <w:p>
      <w:r>
        <w:t>Lãnh đạo Văn phòng sở</w:t>
      </w:r>
    </w:p>
    <w:p>
      <w:r>
        <w:t>0,5 ngày</w:t>
      </w:r>
    </w:p>
    <w:p>
      <w:r>
        <w:t>B5</w:t>
      </w:r>
    </w:p>
    <w:p>
      <w:r>
        <w:t>Xem xét nội dung do Lãnh đạo Văn phòng sở trình:</w:t>
      </w:r>
    </w:p>
    <w:p>
      <w:r>
        <w:t>- Nếu đáp ứng yêu cầu: Ký duyệt vào văn bản trình.</w:t>
      </w:r>
    </w:p>
    <w:p>
      <w:r>
        <w:t>- Nếu không đáp ứng yêu cầu: Chuyển lại Lãnh đạo Văn phòng sở xử lý.</w:t>
      </w:r>
    </w:p>
    <w:p>
      <w:r>
        <w:t>Lãnh đạo Sở VHTTDL</w:t>
      </w:r>
    </w:p>
    <w:p>
      <w:r>
        <w:t>01 ngày</w:t>
      </w:r>
    </w:p>
    <w:p>
      <w:r>
        <w:t>B6</w:t>
      </w:r>
    </w:p>
    <w:p>
      <w:r>
        <w:t>Đóng dấu, phát hành văn bản gửi đến thành viên Hội đồng cấp cơ sở</w:t>
      </w:r>
    </w:p>
    <w:p>
      <w:r>
        <w:t>Văn thư Sở VHTTDL</w:t>
      </w:r>
    </w:p>
    <w:p>
      <w:r>
        <w:t>0,5 ngày</w:t>
      </w:r>
    </w:p>
    <w:p>
      <w:r>
        <w:t>B7</w:t>
      </w:r>
    </w:p>
    <w:p>
      <w:r>
        <w:t>Công khai danh sách cá nhân đề nghị xét tặng danh hiệu “Nghệ sĩ ưu tú” bằng hình thức niêm yết công khai hoặc đăng tải trên trang thông tin điện tử của Sở trong thời gian 10 ngày, kể từ ngày kết thúc thời hạn nhận hồ sơ của cá nhân theo thời gian quy định để lấy ý kiến của Nhân dân</w:t>
      </w:r>
    </w:p>
    <w:p>
      <w:r>
        <w:t>Hội đồng cấp cơ sở</w:t>
      </w:r>
    </w:p>
    <w:p>
      <w:r>
        <w:t>10 ngày</w:t>
      </w:r>
    </w:p>
    <w:p>
      <w:r>
        <w:t>B8</w:t>
      </w:r>
    </w:p>
    <w:p>
      <w:r>
        <w:t>Tiếp nhận, xử lý các kiến nghị của Nhân dân trong thời gian 15 ngày kể từ ngày kết thúc thời hạn công khai danh sách cá nhân đề nghị xét tặng danh hiệu “Nghệ sĩ ưu tú” bằng hình thức niêm yết công khai hoặc đăng tải trên trang thông tin điện tử của Sở</w:t>
      </w:r>
    </w:p>
    <w:p>
      <w:r>
        <w:t>Hội đồng cấp cơ sở</w:t>
      </w:r>
    </w:p>
    <w:p>
      <w:r>
        <w:t>15 ngày</w:t>
      </w:r>
    </w:p>
    <w:p>
      <w:r>
        <w:t>B9</w:t>
      </w:r>
    </w:p>
    <w:p>
      <w:r>
        <w:t>Xem xét, đánh giá từng hồ sơ đề nghị theo quy định tại các Điều 7 Nghị định số 61/2024/NĐ-CP trong thời gian 10 ngày kể từ ngày cơ quan thường trực Hội đồng báo cáo xin ý kiến các thành viên Hội đồng về hồ sơ;</w:t>
      </w:r>
    </w:p>
    <w:p>
      <w:r>
        <w:t>Hội đồng cấp cơ sở</w:t>
      </w:r>
    </w:p>
    <w:p>
      <w:r>
        <w:t>06 ngày</w:t>
      </w:r>
    </w:p>
    <w:p>
      <w:r>
        <w:t>B10</w:t>
      </w:r>
    </w:p>
    <w:p>
      <w:r>
        <w:t>Thông báo bằng văn bản về kết quả xét tặng danh hiệu “Nghệ sĩ ưu tú” trong thời gian 07 ngày kể từ ngày kết thúc cuộc họp</w:t>
      </w:r>
    </w:p>
    <w:p>
      <w:r>
        <w:t>Hội đồng cấp cơ sở</w:t>
      </w:r>
    </w:p>
    <w:p>
      <w:r>
        <w:t>01 ngày</w:t>
      </w:r>
    </w:p>
    <w:p>
      <w:r>
        <w:t>B11</w:t>
      </w:r>
    </w:p>
    <w:p>
      <w:r>
        <w:t>Tiếp nhận, xử lý các kiến nghị trong thời gian 20 ngày kể từ ngày thông báo kết quả xét tặng của Hội đồng</w:t>
      </w:r>
    </w:p>
    <w:p>
      <w:r>
        <w:t>Hội đồng cấp cơ sở</w:t>
      </w:r>
    </w:p>
    <w:p>
      <w:r>
        <w:t>20 ngày</w:t>
      </w:r>
    </w:p>
    <w:p>
      <w:r>
        <w:t>B12</w:t>
      </w:r>
    </w:p>
    <w:p>
      <w:r>
        <w:t>Trong thời hạn 07 ngày từ ngày kết thúc thời hạn tiếp nhận, xử lý kiến nghị, hoàn thiện hồ sơ đề nghị xét tặng danh hiệu “Nghệ sĩ ưu tú” đạt từ 80% phiếu đồng ý của tổng số thành viên Hội đồng có mặt tại cuộc họp, gửi cơ quan thường trực Hội đồng cấp tỉnh</w:t>
      </w:r>
    </w:p>
    <w:p>
      <w:r>
        <w:t>Chuyên viên Sở VHTTDL</w:t>
      </w:r>
    </w:p>
    <w:p>
      <w:r>
        <w:t>07 ngày</w:t>
      </w:r>
    </w:p>
    <w:p>
      <w:r>
        <w:t>B13</w:t>
      </w:r>
    </w:p>
    <w:p>
      <w:r>
        <w:t>Xem xét văn bản chuyên viên trình, trình Lãnh đạo Sở VHTTDL</w:t>
      </w:r>
    </w:p>
    <w:p>
      <w:r>
        <w:t>Lãnh đạo Văn phòng sở</w:t>
      </w:r>
    </w:p>
    <w:p>
      <w:r>
        <w:t>0,5 ngày</w:t>
      </w:r>
    </w:p>
    <w:p>
      <w:r>
        <w:t>B14</w:t>
      </w:r>
    </w:p>
    <w:p>
      <w:r>
        <w:t>Xem xét nội dung do Lãnh đạo Văn phòng sở trình:</w:t>
      </w:r>
    </w:p>
    <w:p>
      <w:r>
        <w:t>- Nếu đáp ứng yêu cầu: Ký duyệt vào văn bản trình Chủ tịch UBND tỉnh thành lập Hội đồng cấp tỉnh;</w:t>
      </w:r>
    </w:p>
    <w:p>
      <w:r>
        <w:t>- Nếu không đáp ứng yêu cầu: Chuyển lại Lãnh đạo Văn phòng sở xử lý</w:t>
      </w:r>
    </w:p>
    <w:p>
      <w:r>
        <w:t>Lãnh đạo Sở VHTTDL</w:t>
      </w:r>
    </w:p>
    <w:p>
      <w:r>
        <w:t>01 ngày</w:t>
      </w:r>
    </w:p>
    <w:p>
      <w:r>
        <w:t>B15</w:t>
      </w:r>
    </w:p>
    <w:p>
      <w:r>
        <w:t>Đóng dấu, phát hành văn bản gửi đến Chủ tịch UBND tỉnh</w:t>
      </w:r>
    </w:p>
    <w:p>
      <w:r>
        <w:t>Văn thư Sở VHTTDL</w:t>
      </w:r>
    </w:p>
    <w:p>
      <w:r>
        <w:t>0,5 ngày</w:t>
      </w:r>
    </w:p>
    <w:p>
      <w:r>
        <w:t>B16</w:t>
      </w:r>
    </w:p>
    <w:p>
      <w:r>
        <w:t>Xem xét phê duyệt Quyết định thành lập Hội đồng cấp tỉnh xét tặng danh hiệu “Nghệ sĩ ưu tú”</w:t>
      </w:r>
    </w:p>
    <w:p>
      <w:r>
        <w:t>Chủ tịch UBND tỉnh</w:t>
      </w:r>
    </w:p>
    <w:p>
      <w:r>
        <w:t>05 ngày</w:t>
      </w:r>
    </w:p>
    <w:p>
      <w:r>
        <w:t>B17</w:t>
      </w:r>
    </w:p>
    <w:p>
      <w:r>
        <w:t>Hội đồng cấp tỉnh xét tặng danh hiệu “Nghệ sĩ ưu tú” thực hiện trình tự, thủ tục theo Điều 15, 16 Nghị định số 61/2024/NĐ-CP</w:t>
      </w:r>
    </w:p>
    <w:p>
      <w:r>
        <w:t>Hội đồng cấp tỉnh</w:t>
      </w:r>
    </w:p>
    <w:p>
      <w:r>
        <w:t>85 ngày</w:t>
      </w:r>
    </w:p>
    <w:p>
      <w:r>
        <w:t>B18</w:t>
      </w:r>
    </w:p>
    <w:p>
      <w:r>
        <w:t>Tổ chức hoạt động xét tặng danh hiệu “Nghệ sĩ ưu tú” tại Hội đồng chuyên ngành cấp Nhà nước</w:t>
      </w:r>
    </w:p>
    <w:p>
      <w:r>
        <w:t>Hội đồng chuyên ngành cấp Nhà nước</w:t>
      </w:r>
    </w:p>
    <w:p>
      <w:r>
        <w:t>115 ngày</w:t>
      </w:r>
    </w:p>
    <w:p>
      <w:r>
        <w:t>B19</w:t>
      </w:r>
    </w:p>
    <w:p>
      <w:r>
        <w:t>Tổ chức hoạt động xét tặng danh hiệu “Nghệ sĩ ưu tú” tại Hội đồng cấp Nhà nước</w:t>
      </w:r>
    </w:p>
    <w:p>
      <w:r>
        <w:t>Hội đồng cấp Nhà nước</w:t>
      </w:r>
    </w:p>
    <w:p>
      <w:r>
        <w:t>100 ngày</w:t>
      </w:r>
    </w:p>
    <w:p>
      <w:r>
        <w:t>B20</w:t>
      </w:r>
    </w:p>
    <w:p>
      <w:r>
        <w:t>- Trả kết quả giải quyết.</w:t>
      </w:r>
    </w:p>
    <w:p>
      <w:r>
        <w:t>- Thống kê, theo dõi.</w:t>
      </w:r>
    </w:p>
    <w:p>
      <w:r>
        <w:t>Công chức TN&amp;TKQ/NVBĐ</w:t>
      </w:r>
    </w:p>
    <w:p>
      <w:r>
        <w:t>Không tính thời gian</w:t>
      </w:r>
    </w:p>
    <w:p>
      <w:r>
        <w:t>Tổng thời gian giải quyết</w:t>
      </w:r>
    </w:p>
    <w:p>
      <w:r>
        <w:t>370 ngày</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