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1159/QĐ-UBND năm 2024 phê duyệt Danh mục thủ tục hành chính cắt giảm thời gian giải quyết thuộc phạm vi, chức năng quản lý của Sở Thông tin và Truyền thông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1159/QĐ-UBND</w:t>
      </w:r>
    </w:p>
    <w:p>
      <w:r>
        <w:t>Đắk Nông, ngày 27 tháng 9 năm 2024</w:t>
      </w:r>
    </w:p>
    <w:p>
      <w:r>
        <w:t>QUYẾT ĐỊNH</w:t>
      </w:r>
    </w:p>
    <w:p>
      <w:r>
        <w:t>VỀ VIỆC PHÊ DUYỆT DANH MỤC TTHC CẮT GIẢM THỜI GIAN GIẢI QUYẾT THUỘC PHẠM VI, CHỨC NĂNG QUẢN LÝ CỦA SỞ THÔNG TIN VÀ TRUYỀN THÔNG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57/KH-UBND ngày 26 tháng 01 năm 2024 của UBND tỉnh về việc ban hành Kế hoạch rà soát, đánh giá thủ tục hành chính trên địa bàn tỉnh Đắk Nông năm 2024;</w:t>
      </w:r>
    </w:p>
    <w:p>
      <w:r>
        <w:t>Theo đề nghị của Sở Thông tin và Truyền thông tại Công văn số 1602/STTTT-VP ngày 23 tháng 9 năm 2024.</w:t>
      </w:r>
    </w:p>
    <w:p>
      <w:r>
        <w:t>QUYẾT ĐỊNH:</w:t>
      </w:r>
    </w:p>
    <w:p>
      <w:r>
        <w:t>Điều 1.  Phê duyệt kèm theo Quyết định này Danh mục thủ tục hành chính (TTHC) cắt giảm thời gian giải quyết thuộc phạm vi, chức năng quản lý của Sở Thông tin và Truyền thông  (Danh mục TTHC đính kèm).</w:t>
      </w:r>
    </w:p>
    <w:p>
      <w:r>
        <w:t>Điều 2.</w:t>
      </w:r>
    </w:p>
    <w:p>
      <w:r>
        <w:t>- Giao Sở Thông tin và Truyền thông chủ trì, phối hợp với các đơn vị có liên quan điều chỉnh Quy trình điện tử đối với thời gian giải quyết các TTHC nêu trên, tại Hệ thống thông tin giải quyết TTHC của tỉnh.</w:t>
      </w:r>
    </w:p>
    <w:p>
      <w:r>
        <w:t>- Giao Văn phòng UBND tỉnh niêm yết, công khai các TTHC tại Trung tâm Phục vụ hành chính công bảo đảm theo quy định.</w:t>
      </w:r>
    </w:p>
    <w:p>
      <w:r>
        <w:t>Điều 3.  Quyết định này có hiệu lực thi hành kể từ ngày ký.</w:t>
      </w:r>
    </w:p>
    <w:p>
      <w:r>
        <w:t>Chánh Văn phòng UBND tỉnh; Thủ trưởng các Sở, Ban, ngành và các đơn vị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Lê Văn Chiến</w:t>
      </w:r>
    </w:p>
    <w:p>
      <w:r>
        <w:t>DANH MỤC</w:t>
      </w:r>
    </w:p>
    <w:p>
      <w:r>
        <w:t>THỦ TỤC HÀNH CHÍNH CẮT GIẢM THỜI GIAN GIẢI QUYẾT THUỘC PHẠM VI, CHỨC NĂNG QUẢN LÝ CỦA SỞ THÔNG TIN VÀ TRUYỀN THÔNG</w:t>
      </w:r>
    </w:p>
    <w:p>
      <w:r>
        <w:t>(Ban hành kèm theo Quyết định số 1159/QĐ-UBND ngày 27/9/2024 của Chủ tịch UBND tỉnh)</w:t>
      </w:r>
    </w:p>
    <w:p>
      <w:r>
        <w:t>STT</w:t>
      </w:r>
    </w:p>
    <w:p>
      <w:r>
        <w:t>Mã TTHC</w:t>
      </w:r>
    </w:p>
    <w:p>
      <w:r>
        <w:t>Danh mục TTHC (Cấp tỉnh)</w:t>
      </w:r>
    </w:p>
    <w:p>
      <w:r>
        <w:t>Thời gian quy định (Ngày)</w:t>
      </w:r>
    </w:p>
    <w:p>
      <w:r>
        <w:t>Thời gian cắt giảm (Ngày)</w:t>
      </w:r>
    </w:p>
    <w:p>
      <w:r>
        <w:t>1</w:t>
      </w:r>
    </w:p>
    <w:p>
      <w:r>
        <w:t>2.001765</w:t>
      </w:r>
    </w:p>
    <w:p>
      <w:r>
        <w:t>Cấp Giấy chứng nhận đăng ký thu tín hiệu truyền hình nước ngoài trực tiếp từ vệ tinh</w:t>
      </w:r>
    </w:p>
    <w:p>
      <w:r>
        <w:t>12</w:t>
      </w:r>
    </w:p>
    <w:p>
      <w:r>
        <w:t>10</w:t>
      </w:r>
    </w:p>
    <w:p>
      <w:r>
        <w:t>2</w:t>
      </w:r>
    </w:p>
    <w:p>
      <w:r>
        <w:t>2.001564</w:t>
      </w:r>
    </w:p>
    <w:p>
      <w:r>
        <w:t>Cấp giấy phép in gia công xuất bản phẩm cho nước ngoài (cấp địa phương)</w:t>
      </w:r>
    </w:p>
    <w:p>
      <w:r>
        <w:t>10</w:t>
      </w:r>
    </w:p>
    <w:p>
      <w:r>
        <w:t>08</w:t>
      </w:r>
    </w:p>
    <w:p>
      <w:r>
        <w:t>3</w:t>
      </w:r>
    </w:p>
    <w:p>
      <w:r>
        <w:t>1.003888</w:t>
      </w:r>
    </w:p>
    <w:p>
      <w:r>
        <w:t>Chấp thuận trưng bày tranh, ảnh và các hình thức thông tin khác bên ngoài trụ sở cơ quan đại diện nước ngoài, tổ chức nước ngoài (địa phương)</w:t>
      </w:r>
    </w:p>
    <w:p>
      <w:r>
        <w:t>10</w:t>
      </w:r>
    </w:p>
    <w:p>
      <w:r>
        <w:t>08</w:t>
      </w:r>
    </w:p>
    <w:p>
      <w:r>
        <w:t>4</w:t>
      </w:r>
    </w:p>
    <w:p>
      <w:r>
        <w:t>2.001594</w:t>
      </w:r>
    </w:p>
    <w:p>
      <w:r>
        <w:t>Cấp giấy phép hoạt động in xuất bản phẩm (cấp địa phương)</w:t>
      </w:r>
    </w:p>
    <w:p>
      <w:r>
        <w:t>15</w:t>
      </w:r>
    </w:p>
    <w:p>
      <w:r>
        <w:t>13</w:t>
      </w:r>
    </w:p>
    <w:p>
      <w:r>
        <w:t>5</w:t>
      </w:r>
    </w:p>
    <w:p>
      <w:r>
        <w:t>1.003725</w:t>
      </w:r>
    </w:p>
    <w:p>
      <w:r>
        <w:t>Cấp giấy phép nhập khẩu xuất bản phẩm không kinh doanh (cấp địa phương)</w:t>
      </w:r>
    </w:p>
    <w:p>
      <w:r>
        <w:t>10</w:t>
      </w:r>
    </w:p>
    <w:p>
      <w:r>
        <w:t>08</w:t>
      </w:r>
    </w:p>
    <w:p>
      <w:r>
        <w:t>6</w:t>
      </w:r>
    </w:p>
    <w:p>
      <w:r>
        <w:t>1.003687</w:t>
      </w:r>
    </w:p>
    <w:p>
      <w:r>
        <w:t>Sửa đổi bổ sung giấy phép bưu chính</w:t>
      </w:r>
    </w:p>
    <w:p>
      <w:r>
        <w:t>10</w:t>
      </w:r>
    </w:p>
    <w:p>
      <w:r>
        <w:t>08</w:t>
      </w:r>
    </w:p>
    <w:p>
      <w:r>
        <w:t>7</w:t>
      </w:r>
    </w:p>
    <w:p>
      <w:r>
        <w:t>1.003633</w:t>
      </w:r>
    </w:p>
    <w:p>
      <w:r>
        <w:t>Cấp giấy phép bưu chính khi hết hạn</w:t>
      </w:r>
    </w:p>
    <w:p>
      <w:r>
        <w:t>10</w:t>
      </w:r>
    </w:p>
    <w:p>
      <w:r>
        <w:t>08</w:t>
      </w:r>
    </w:p>
    <w:p>
      <w:r>
        <w:t>Ấn định danh sách có 07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