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1153/QĐ-BXD năm 2025 về Nội quy tiếp công dân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1153/QĐ-BXD</w:t>
      </w:r>
    </w:p>
    <w:p>
      <w:r>
        <w:t>Hà Nội, ngày  25  tháng  7  năm 202 5</w:t>
      </w:r>
    </w:p>
    <w:p>
      <w:r>
        <w:t>QUYẾT ĐỊNH</w:t>
      </w:r>
    </w:p>
    <w:p>
      <w:r>
        <w:t>VỀ VIỆC BAN HÀNH NỘI QUY TIẾP CÔNG DÂN CỦA BỘ XÂY DỰNG</w:t>
      </w:r>
    </w:p>
    <w:p>
      <w:r>
        <w:t>BỘ TRƯỞNG BỘ XÂY DỰNG</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124/2020/NĐ-CP ngày 19 tháng 10 năm 2020 của Chính phủ quy định chi tiết một số điều và biện pháp thi hành Luật Khiếu nại;</w:t>
      </w:r>
    </w:p>
    <w:p>
      <w:r>
        <w:t>Căn cứ Nghị định số 31/2019/NĐ-CP ngày 10 tháng 4 năm 2019 của Chính phủ quy định chi tiết một số điều và biện pháp tổ chức thi hành Luật Tố cáo;</w:t>
      </w:r>
    </w:p>
    <w:p>
      <w:r>
        <w:t>Căn cứ Nghị định số 33/2025/NĐ-CP ngày 25 tháng 02 năm 2025 của Chính phủ quy định chức năng, nhiệm vụ, quyền hạn và cơ cấu tổ chức của Bộ Xây dựng;</w:t>
      </w:r>
    </w:p>
    <w:p>
      <w:r>
        <w:t>Theo đề nghị của Chánh Văn phòng Bộ Xây dựng.</w:t>
      </w:r>
    </w:p>
    <w:p>
      <w:r>
        <w:t>QUYẾT ĐỊNH:</w:t>
      </w:r>
    </w:p>
    <w:p>
      <w:r>
        <w:t>Điều 1.  Ban hành kèm theo Quyết định này “Nội quy tiếp công dân của Bộ Xây dựng”.</w:t>
      </w:r>
    </w:p>
    <w:p>
      <w:r>
        <w:t>Điều 2.  Quyết định này có hiệu lực kể từ ngày ký.</w:t>
      </w:r>
    </w:p>
    <w:p>
      <w:r>
        <w:t>Điều 3.  Chánh Văn phòng Bộ, Vụ trưởng các Vụ thuộc Bộ, Thủ trưởng các cơ quan, đơn vị trực thuộc Bộ và các tổ chức, cá nhân có liên quan chịu trách nhiệm thi hành Quyết định này./.</w:t>
      </w:r>
    </w:p>
    <w:p>
      <w:r>
        <w:t>Nơi nhận:</w:t>
      </w:r>
    </w:p>
    <w:p>
      <w:r>
        <w:t>- Như Điều 3;</w:t>
      </w:r>
    </w:p>
    <w:p>
      <w:r>
        <w:t>- Thanh tra Chính phủ;</w:t>
      </w:r>
    </w:p>
    <w:p>
      <w:r>
        <w:t>- Các Thứ trưởng;</w:t>
      </w:r>
    </w:p>
    <w:p>
      <w:r>
        <w:t>- Lưu: VT, VP (PCTN).</w:t>
      </w:r>
    </w:p>
    <w:p>
      <w:r>
        <w:t>BỘ TRƯỞNG</w:t>
      </w:r>
    </w:p>
    <w:p>
      <w:r>
        <w:t>Trần Hồng Minh</w:t>
      </w:r>
    </w:p>
    <w:p>
      <w:r>
        <w:t>NỘI QUY</w:t>
      </w:r>
    </w:p>
    <w:p>
      <w:r>
        <w:t>TIẾP CÔNG DÂN CỦA BỘ XÂY DỰNG</w:t>
      </w:r>
    </w:p>
    <w:p>
      <w:r>
        <w:t>(Ban hành kèm theo Quyết định số: 1153/QĐ-BXD ngày 25 tháng 7 năm 2025 của Bộ trưởng Bộ Xây dựng)</w:t>
      </w:r>
    </w:p>
    <w:p>
      <w:r>
        <w:t>I. QUY ĐỊNH CHUNG</w:t>
      </w:r>
    </w:p>
    <w:p>
      <w:r>
        <w:t>1. Bộ Xây dựng tổ chức tiếp công dân tại trụ sở 37 Lê Đại Hành vào giờ hành chính tất cả các ngày làm việc trong tuần (trừ ngày nghỉ, ngày lễ, tết).</w:t>
      </w:r>
    </w:p>
    <w:p>
      <w:r>
        <w:t>2. Bộ trưởng Bộ Xây dựng tiếp công dân vào một ngày trong một tháng theo lịch được niêm yết công khai tại trụ sở và trên Cổng Thông tin điện tử của Bộ Xây dựng.</w:t>
      </w:r>
    </w:p>
    <w:p>
      <w:r>
        <w:t>II. NHỮNG TRƯỜNG HỢP NGHIÊM CẤM</w:t>
      </w:r>
    </w:p>
    <w:p>
      <w:r>
        <w:t>1. Mang vũ khí, hung khí, chất gây cháy, nổ, khẩu hiệu hoặc băng rôn và những vật cồng kềnh vào khu vực tiếp công dân; Các hành vi gây rối an ninh, trật tự tại khu vực tiếp công dân.</w:t>
      </w:r>
    </w:p>
    <w:p>
      <w:r>
        <w:t>2. Xuyên tạc, vu khống, xúc phạm uy tín, danh dự của cơ quan nhà nước, người tiếp công dân; kích động, cưỡng ép, dụ dỗ, lôi kéo, mua chuộc người khác tập trung đông người tại nơi tiếp công dân, vi phạm quy định là việc của cơ quan Bộ Xây dựng.</w:t>
      </w:r>
    </w:p>
    <w:p>
      <w:r>
        <w:t>3. Can thiệp, dự nghe việc khiếu nại, tố cáo của người khác.</w:t>
      </w:r>
    </w:p>
    <w:p>
      <w:r>
        <w:t>4. Tự ý sử dụng phương tiện ghi hình, ghi âm khi chưa được sự cho phép của người tiếp công dân.</w:t>
      </w:r>
    </w:p>
    <w:p>
      <w:r>
        <w:t>5. Người thi hành công vụ cản trở hoặc gây phiền hà cho công dân đến khiếu nại, tố cáo, kiến nghị, phản ánh.</w:t>
      </w:r>
    </w:p>
    <w:p>
      <w:r>
        <w:t>III. TỪ CHỐI TIẾP CÔNG DÂN TRONG CÁC TRƯỜNG HỢP SAU</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tiến công dân, người thi hành công vụ hoặc có hành vi khác vi phạm nội quy nơi tiếp công dân; người không thực hiện, chấp hành đúng hướng dẫn của người có thẩm quyền tại trụ sở tiếp công dân.</w:t>
      </w:r>
    </w:p>
    <w:p>
      <w:r>
        <w:t>3. Người khiếu nại, tố cáo về vụ việc đã giải quyết đúng chính sách, pháp luật, đã được cơ quan nhà nước có thẩm quyền kiểm tra, rà soát, thông báo bằng văn bản và được tiếp, giải thích, hướng dẫn nhưng cố tình khiếu nại, tố cáo kéo dài.</w:t>
      </w:r>
    </w:p>
    <w:p>
      <w:r>
        <w:t>4. Những trường hợp khác theo quy định pháp luật.</w:t>
      </w:r>
    </w:p>
    <w:p>
      <w:r>
        <w:t>IV. ĐỐI VỚI CÔNG DÂN</w:t>
      </w:r>
    </w:p>
    <w:p>
      <w:r>
        <w:t>1. Xuất trình giấy tờ tùy thân (căn cước công dân hoặc giấy tờ tùy thân khác do cơ quan Nhà nước có thẩm quyền cấp), giấy mời, giấy ủy quyền (nếu có).</w:t>
      </w:r>
    </w:p>
    <w:p>
      <w:r>
        <w:t>2. Công dân đến được tiếp theo thứ tự, phải giữ gìn trật tự, có thái độ đúng mực, tôn trọng, tuân thủ hướng dẫn của nhân viên bảo vệ cơ quan; Giữ gìn vệ sinh, trật tự, đảm bảo mỹ quan trước và trong khu vực tiếp công dân.</w:t>
      </w:r>
    </w:p>
    <w:p>
      <w:r>
        <w:t>3. Trường hợp có nhiều người cùng khiếu nại, tố cáo, kiến nghị, phản ánh về một nội dung (từ 05 người trở lên) thì cử đại diện để trình bày nội dung khiếu nại, tố cáo, kiến nghị, phản ánh với người tiếp công dân. 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w:t>
      </w:r>
    </w:p>
    <w:p>
      <w:r>
        <w:t>4. Trình bày trung thực sự việc cung cấp thông tin, tài liệu liên quan đến nội dung khiếu nại, tố cáo, kiến nghị, phản ánh; nêu rõ yêu cầu và ký xác nhận những nội dung trình bày.</w:t>
      </w:r>
    </w:p>
    <w:p>
      <w:r>
        <w:t>5. Thực hiện quyền và nghĩa vụ của người khiếu nại, tố cáo, kiến nghị, phản ánh theo quy định của pháp luật.</w:t>
      </w:r>
    </w:p>
    <w:p>
      <w:r>
        <w:t>V. ĐỐI VỚI NGƯỜI LÀM CÔNG TÁC TIẾP CÔNG DÂN</w:t>
      </w:r>
    </w:p>
    <w:p>
      <w:r>
        <w:t>1. Trang phục chỉnh tề, có đeo thẻ công chức hoặc phù hiệu theo quy định.</w:t>
      </w:r>
    </w:p>
    <w:p>
      <w:r>
        <w:t>2. Có thái độ đúng mực, tôn trọng công dân, lắng nghe, đảm bảo khách quan, bình đẳng, không sách nhiễu, gây phiền hà hoặc cản trở đối với người đến khiếu nại, tố cáo, kiến nghị, phản ánh.</w:t>
      </w:r>
    </w:p>
    <w:p>
      <w:r>
        <w:t>3. Yêu cầu người đến khiếu nại, tố cáo, kiến nghị, phản ánh nêu rõ họ tên, địa chỉ, xuất trình giấy tờ tùy thân, giấy ủy quyền (trường hợp được ủy quyền); yêu cầu cung cấp thông tin, tài liệu cần thiết cho việc tiếp nhận, thụ lý vụ việc.</w:t>
      </w:r>
    </w:p>
    <w:p>
      <w:r>
        <w:t>4. Tiếp nhận đơn khiếu nại, tố cáo, kiến nghị, phản ánh hoặc ghi chép đầy đủ, chính xác nội dung mà người đến khiếu nại, tố cáo, kiến nghị, phản ánh trình bày. Giải thích, hướng dẫn cho người đến khiếu nại, tố cáo, kiến nghị, phản ánh chấp hành chủ trương, đường lối, chính sách, pháp luật, kết luận, quyết định giải quyết đã có hiệu lực pháp luật của cơ quan, tổ chức có thẩm quyền; hướng dẫn người khiếu nại, tố cáo, kiến nghị, phản ánh đến đúng cơ quan, tổ chức hoặc người có thẩm quyền giải quyết.</w:t>
      </w:r>
    </w:p>
    <w:p>
      <w:r>
        <w:t>5. Yêu cầu người vi phạm nội quy nơi tiếp công dân chấm dứt hành vi vi phạm; trong trường hợp cần thiết, lập biên bản về việc vi phạm và yêu cầu cơ quan chức năng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