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1147/QĐ-UBND năm 2024 công bố 02 quy trình nội bộ được sửa đổi, bổ sung trong giải quyết thủ tục hành chính lĩnh vực Đo đạc và Bản đồ thuộc thẩm quyền giải quyết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1147/QĐ-UBND</w:t>
      </w:r>
    </w:p>
    <w:p>
      <w:r>
        <w:t>Tuyên Quang, ngày 17 tháng 10 năm 2024</w:t>
      </w:r>
    </w:p>
    <w:p>
      <w:r>
        <w:t>QUYẾT ĐỊNH</w:t>
      </w:r>
    </w:p>
    <w:p>
      <w:r>
        <w:t>VỀ VIỆC CÔNG BỐ 02 QUY TRÌNH NỘI BỘ ĐƯỢC SỬA ĐỔI, BỔ SUNG TRONG GIẢI QUYẾT THỦ TỤC HÀNH CHÍNH LĨNH VỰC ĐO ĐẠC VÀ BẢN ĐỒ THUỘC THẨM QUYỀN GIẢI QUYẾT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3096/QĐ-BTNMT ngày 26/9/2024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Căn cứ Quyết định số 1106/QĐ-UBND ngày 07/10/2024 của Chủ tịch Ủy ban nhân dân tỉnh về việc công bố danh mục 02 thủ tục hành chính; danh mục 15 thành phần hồ sơ phải số hóa của 02 thủ tục hành chính được sửa đổi, bổ sung trong lĩnh vực đo đạc và bản đồ thuộc thẩm quyền giải quyết của Sở Tài nguyên và Môi trường tỉnh Tuyên Quang;</w:t>
      </w:r>
    </w:p>
    <w:p>
      <w:r>
        <w:t>Theo đề nghị của Giám đốc Sở Tài nguyên và Môi trường tại Tờ trình số 327/TTr-STNMT ngày 10/10/2024.</w:t>
      </w:r>
    </w:p>
    <w:p>
      <w:r>
        <w:t>QUYẾT ĐỊNH:</w:t>
      </w:r>
    </w:p>
    <w:p>
      <w:r>
        <w:t>Điều 1.  Công bố kèm theo Quyết định này 02 quy trình nội bộ được sửa đổi, bổ sung trong giải quyết thủ tục hành chính lĩnh vực đo đạc và bản đồ thuộc phạm vi chức năng quản lý của Sở Tài nguyên và Môi trường tỉnh Tuyên Quang.</w:t>
      </w:r>
    </w:p>
    <w:p>
      <w:r>
        <w:t>(có Phụ lục kèm theo).</w:t>
      </w:r>
    </w:p>
    <w:p>
      <w:r>
        <w:t>Điều 2.  Các cơ quan, đơn vị có trách nhiệm tổ chức thực hiện các nhiệm vụ cụ thể sau:</w:t>
      </w:r>
    </w:p>
    <w:p>
      <w:r>
        <w:t>1.  Sở Tài nguyên và Môi trường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1.2. Hoàn thiện quy trình điện tử đối với quy trình nội bộ nêu tại Điều 1 Quyết định này trên Hệ thống thông tin giải quyết thủ tục hành chính tỉnh theo quy định.  Thời gian hoàn thành trong 05 ngày làm việc kể từ ngày Quyết định có hiệu lực thi hành.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w:t>
      </w:r>
    </w:p>
    <w:p>
      <w:r>
        <w:t>Bãi bỏ quy trình nội bộ số 01, 02 tiểu mục I.2 Mục I Phần A đã được Chủ tịch Ủy ban nhân dân tỉnh công bố tại Quyết định số 794/QĐ-UBND ngày 26/7/2023 về việc công bố quy trình nội bộ, liên thông mới ban hành, sửa đổi, bổ sung trong giải quyết thủ tục hành chính lĩnh vực đất đai, khai thác và sử dụng thông tin, dữ liệu tài nguyên và môi trường; lĩnh vực đo đạc và bản đồ; lĩnh vực môi trường thuộc phạm vi chức năng quản lý của Sở Tài nguyên và Môi trường tỉnh Tuyên Quang.</w:t>
      </w:r>
    </w:p>
    <w:p>
      <w:r>
        <w:t>Điều 4.  Chánh Văn phòng Ủy ban nhân dân tỉnh; Giám đốc Sở Tài nguyên và Môi trường; Thủ trưởng các cơ quan, đơn vị cấp tỉnh và các cơ quan, tổ chức, cá nhân có liên quan chịu trách nhiệm thi hành Quyết định này./.</w:t>
      </w:r>
    </w:p>
    <w:p>
      <w:r>
        <w:t>Nơi nhận:</w:t>
      </w:r>
    </w:p>
    <w:p>
      <w:r>
        <w:t>- VPCP - Cục KSTTHC (báo cáo);</w:t>
      </w:r>
    </w:p>
    <w:p>
      <w:r>
        <w:t>- Bộ Tài nguyên và Môi trường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Phòng KT-VPUBND tỉnh;</w:t>
      </w:r>
    </w:p>
    <w:p>
      <w:r>
        <w:t>- Lưu: VT, THCBKS (Trang) .</w:t>
      </w:r>
    </w:p>
    <w:p>
      <w:r>
        <w:t>KT. CHỦ TỊCH</w:t>
      </w:r>
    </w:p>
    <w:p>
      <w:r>
        <w:t>PHÓ CHỦ TỊCH</w:t>
      </w:r>
    </w:p>
    <w:p>
      <w:r>
        <w:t>Nguyễn Thế Giang</w:t>
      </w:r>
    </w:p>
    <w:p>
      <w:r>
        <w:t>PHỤ LỤC</w:t>
      </w:r>
    </w:p>
    <w:p>
      <w:r>
        <w:t>02 QUY TRÌNH NỘI BỘ TRONG GIẢI QUYẾT THỦ TỤC HÀNH CHÍNH LĨNH VỰC ĐO ĐẠC VÀ BẢN ĐỒ THUỘC THẨM QUYỀN GIẢI QUYẾT CỦA SỞ TÀI NGUYÊN VÀ MÔI TRƯỜNG TỈNH TUYÊN QUANG</w:t>
      </w:r>
    </w:p>
    <w:p>
      <w:r>
        <w:t>(Ban hành kèm theo Quyết định số 1147/QĐ-UBND ngày 17/10/2024 của Chủ tịch Ủy ban nhân dân tỉnh Tuyên Quang)</w:t>
      </w:r>
    </w:p>
    <w:p>
      <w:r>
        <w:t>I. QUY TRÌNH NỘI BỘ CẤP TỈNH: (02 THỦ TỤC)</w:t>
      </w:r>
    </w:p>
    <w:p>
      <w:r>
        <w:t>Quy trình nội bộ số: 01</w:t>
      </w:r>
    </w:p>
    <w:p>
      <w:r>
        <w:t>CẤP, GIA HẠN, CẤP LẠI, CẤP ĐỔI CHỨNG CHỈ HÀNH NGHỀ ĐO ĐẠC VÀ BẢN ĐỒ HẠNG II</w:t>
      </w:r>
    </w:p>
    <w:p>
      <w:r>
        <w:t>Thứ tự các bước thực hiện</w:t>
      </w:r>
    </w:p>
    <w:p>
      <w:r>
        <w:t>Nội dung các bước thực hiện</w:t>
      </w:r>
    </w:p>
    <w:p>
      <w:r>
        <w:t>Thời gian thực hiện các bước</w:t>
      </w:r>
    </w:p>
    <w:p>
      <w:r>
        <w:t>Bộ phận giải quyết</w:t>
      </w:r>
    </w:p>
    <w:p>
      <w:r>
        <w:t>I</w:t>
      </w:r>
    </w:p>
    <w:p>
      <w:r>
        <w:t>Cấp chứng chỉ hành nghề đo đạc và bản đồ hạng II</w:t>
      </w:r>
    </w:p>
    <w:p>
      <w:r>
        <w:t>Bước 1</w:t>
      </w:r>
    </w:p>
    <w:p>
      <w:r>
        <w:t>- Kiểm tra, hướng dẫn, tiếp nhận hồ sơ, chuyển hồ sơ đến Sở Tài nguyên và Môi trường;</w:t>
      </w:r>
    </w:p>
    <w:p>
      <w:r>
        <w:t>- Chuyển hồ sơ cho Phòng Đo đạc, bản đồ và Viễn thám kiểm tra.</w:t>
      </w:r>
    </w:p>
    <w:p>
      <w:r>
        <w:t>0,5 ngày làm việc</w:t>
      </w:r>
    </w:p>
    <w:p>
      <w:r>
        <w:t>Trung tâm Phục vụ hành chính công tỉnh (Sở Tài nguyên và Môi trường)</w:t>
      </w:r>
    </w:p>
    <w:p>
      <w:r>
        <w:t>Bước 2</w:t>
      </w:r>
    </w:p>
    <w:p>
      <w:r>
        <w:t>- Phân công công chức xử lý, kiểm tra hồ sơ.</w:t>
      </w:r>
    </w:p>
    <w:p>
      <w:r>
        <w:t>- Kiểm tra sự đầy đủ và tính hợp lệ của hồ sơ.</w:t>
      </w:r>
    </w:p>
    <w:p>
      <w:r>
        <w:t>+ Trường hợp hồ sơ chưa đúng quy định: Chuyển văn bản đề nghị hoàn thiện hồ sơ tới Trung tâm Phục vụ hành chính công tỉnh để thông báo cho cá nhân đề nghị cấp chứng chỉ hành nghề hoàn thiện hồ sơ theo đúng quy định.</w:t>
      </w:r>
    </w:p>
    <w:p>
      <w:r>
        <w:t>+ Trường hợp cá nhân đề nghị cấp chứng chỉ hành nghề nhưng chưa có kết quả sát hạch thì lập danh sách cá nhân có hồ sơ đủ điều kiện tham gia sát hạch cấp chứng chỉ hành nghề.</w:t>
      </w:r>
    </w:p>
    <w:p>
      <w:r>
        <w:t>03 ngày làm việc</w:t>
      </w:r>
    </w:p>
    <w:p>
      <w:r>
        <w:t>Lãnh đạo Phòng Đo đạc, bản đồ và Viễn thám; Phòng Đo đạc, bản đồ và Viễn thám; Sở Tài nguyên và Môi trường; Trung tâm Phục vụ hành chính công tỉnh</w:t>
      </w:r>
    </w:p>
    <w:p>
      <w:r>
        <w:t>Bước 3</w:t>
      </w:r>
    </w:p>
    <w:p>
      <w:r>
        <w:t>Tổ chức sát hạch xét cấp chứng chỉ: Thành lập Hội đồng xét cấp chứng chỉ hành nghề đo đạc và bản đồ để đánh giá hồ sơ, tổ chức sát hạch kinh nghiệm nghề nghiệp, kiến thức pháp luật của cá nhân đăng ký cấp chứng chỉ hành nghề.</w:t>
      </w:r>
    </w:p>
    <w:p>
      <w:r>
        <w:t>Không quy định thời gian</w:t>
      </w:r>
    </w:p>
    <w:p>
      <w:r>
        <w:t>(Thực hiện theo Điều 44 Nghị định số 27/2019/NĐ-CP được sửa đổi bổ sung theo quy định tại khoản 15 Điều 1 Nghị định số 136/2021/NĐ-CP)</w:t>
      </w:r>
    </w:p>
    <w:p>
      <w:r>
        <w:t>Lãnh đạo Sở Tài nguyên và Môi trường; Hội đồng xét cấp chứng chỉ hành nghề; Phòng Đo đạc, bản đồ và Viễn thám</w:t>
      </w:r>
    </w:p>
    <w:p>
      <w:r>
        <w:t>Bước 4</w:t>
      </w:r>
    </w:p>
    <w:p>
      <w:r>
        <w:t>- Trường hợp cá nhân đề nghị cấp chứng chỉ hành nghề có kết quả sát hạch đạt điều kiện cấp chứng chỉ hành nghề: In, trình Lãnh đạo Sở ký chứng chỉ hành nghề.</w:t>
      </w:r>
    </w:p>
    <w:p>
      <w:r>
        <w:t>- Trường hợp cá nhân không đạt điều kiện cấp chứng chỉ hành nghề, soạn thảo văn bản thông báo, nêu rõ lý do không cấp chứng chỉ cho cá nhân đề nghị cấp chứng chỉ.</w:t>
      </w:r>
    </w:p>
    <w:p>
      <w:r>
        <w:t>03 ngày làm việc</w:t>
      </w:r>
    </w:p>
    <w:p>
      <w:r>
        <w:t>Hội đồng xét cấp chứng chỉ hành nghề; Phòng Đo đạc, bản đồ và Viễn thám</w:t>
      </w:r>
    </w:p>
    <w:p>
      <w:r>
        <w:t>Bước 5</w:t>
      </w:r>
    </w:p>
    <w:p>
      <w:r>
        <w:t>Xem xét hồ sơ, ký phê duyệt kết quả TTHC.</w:t>
      </w:r>
    </w:p>
    <w:p>
      <w:r>
        <w:t>02 ngày làm việc</w:t>
      </w:r>
    </w:p>
    <w:p>
      <w:r>
        <w:t>Lãnh đạo Sở Tài nguyên và Môi trường</w:t>
      </w:r>
    </w:p>
    <w:p>
      <w:r>
        <w:t>Bước 6</w:t>
      </w:r>
    </w:p>
    <w:p>
      <w:r>
        <w:t>Vào sổ văn bản, đóng dấu, chuyển kết quả đến Trung tâm Phục vụ hành chính công tỉnh</w:t>
      </w:r>
    </w:p>
    <w:p>
      <w:r>
        <w:t>0,5 ngày làm việc</w:t>
      </w:r>
    </w:p>
    <w:p>
      <w:r>
        <w:t>Văn thư; Chuyên viên Phòng Đo đạc, bản đồ và Viễn thám</w:t>
      </w:r>
    </w:p>
    <w:p>
      <w:r>
        <w:t>Bước 7</w:t>
      </w:r>
    </w:p>
    <w:p>
      <w:r>
        <w:t>Xác nhận kết quả trên phần mềm một cửa điện tử; thông báo và trả kết quả TTHC cho cá nhân, tổ chức.</w:t>
      </w:r>
    </w:p>
    <w:p>
      <w:r>
        <w:t>Không tính thời gian</w:t>
      </w:r>
    </w:p>
    <w:p>
      <w:r>
        <w:t>Trung tâm Phục vụ hành chính công tỉnh (Sở Tài nguyên và Môi trường)</w:t>
      </w:r>
    </w:p>
    <w:p>
      <w:r>
        <w:t>07 bước</w:t>
      </w:r>
    </w:p>
    <w:p>
      <w:r>
        <w:t>09 ngày làm việc</w:t>
      </w:r>
    </w:p>
    <w:p>
      <w:r>
        <w:t>Thời gian tính từ ngày nhận hồ sơ đề nghị cấp chứng chỉ hành nghề, không bao gồm thời gian tổ chức sát hạch tại bước 3.</w:t>
      </w:r>
    </w:p>
    <w:p>
      <w:r>
        <w:t>Trường hợp cá nhân đề nghị cấp chứng chỉ hành nghề nhưng chưa có kết quả sát hạch thực hiện nộp hồ sơ đề nghị cấp chứng chỉ tại thời điểm tổ chức sát hạch do cơ quan có thẩm quyền cấp chứng chỉ hành nghề thông báo. Trong trường hợp này, thời hạn xét cấp chứng chỉ hành nghề theo quy định tại khoản 1 Điều 47 Nghị định số 27/2019/NĐ-CP (được sửa đổi, bổ sung theo quy định tại khoản 19 Điều 1 Nghị định số 136/2021/NĐ-CP) được tính kể từ thời điểm có kết quả sát hạch.</w:t>
      </w:r>
    </w:p>
    <w:p>
      <w:r>
        <w:t>II</w:t>
      </w:r>
    </w:p>
    <w:p>
      <w:r>
        <w:t>Gia hạn chứng chỉ hành nghề đo đạc và bản đồ hạng II</w:t>
      </w:r>
    </w:p>
    <w:p>
      <w:r>
        <w:t>Bước 1</w:t>
      </w:r>
    </w:p>
    <w:p>
      <w:r>
        <w:t>- Kiểm tra, hướng dẫn, tiếp nhận hồ sơ, chuyển hồ sơ đến Sở Tài nguyên và Môi trường;</w:t>
      </w:r>
    </w:p>
    <w:p>
      <w:r>
        <w:t>- Chuyển hồ sơ cho Phòng Đo đạc, bản đồ và Viễn thám kiểm tra.</w:t>
      </w:r>
    </w:p>
    <w:p>
      <w:r>
        <w:t>0,5 ngày làm việc</w:t>
      </w:r>
    </w:p>
    <w:p>
      <w:r>
        <w:t>Trung tâm Phục vụ hành chính công tỉnh (Sở Tài nguyên và Môi trường)</w:t>
      </w:r>
    </w:p>
    <w:p>
      <w:r>
        <w:t>Bước 2</w:t>
      </w:r>
    </w:p>
    <w:p>
      <w:r>
        <w:t>- Phân công công chức xử lý, kiểm tra hồ sơ.</w:t>
      </w:r>
    </w:p>
    <w:p>
      <w:r>
        <w:t>- Kiểm tra thông tin về chứng chỉ hành nghề đã cấp.</w:t>
      </w:r>
    </w:p>
    <w:p>
      <w:r>
        <w:t>+ Trường hợp hồ sơ đúng quy định: In, trình ký chứng chỉ hành nghề gia hạn.</w:t>
      </w:r>
    </w:p>
    <w:p>
      <w:r>
        <w:t>+ Trường hợp hồ sơ chưa đúng quy định: Soạn thảo văn bản thông báo, yêu cầu cá nhân đề nghị cấp chứng chỉ hoàn thiện hồ sơ theo đúng quy định.</w:t>
      </w:r>
    </w:p>
    <w:p>
      <w:r>
        <w:t>01 ngày làm việc</w:t>
      </w:r>
    </w:p>
    <w:p>
      <w:r>
        <w:t>Lãnh đạo Phòng Đo đạc, bản đồ và Viễn thám; Phòng Đo đạc, bản đồ và Viễn thám; Lãnh đạo Sở Tài nguyên và Môi trường</w:t>
      </w:r>
    </w:p>
    <w:p>
      <w:r>
        <w:t>Bước 3</w:t>
      </w:r>
    </w:p>
    <w:p>
      <w:r>
        <w:t>Xem xét hồ sơ, ký phê duyệt kết quả TTHC.</w:t>
      </w:r>
    </w:p>
    <w:p>
      <w:r>
        <w:t>0,5 ngày làm việc</w:t>
      </w:r>
    </w:p>
    <w:p>
      <w:r>
        <w:t>Lãnh đạo Sở Tài nguyên và Môi trường</w:t>
      </w:r>
    </w:p>
    <w:p>
      <w:r>
        <w:t>Bước 4</w:t>
      </w:r>
    </w:p>
    <w:p>
      <w:r>
        <w:t>Vào sổ văn bản, đóng dấu, chuyển kết quả đến Trung tâm Phục vụ hành chính công tỉnh.</w:t>
      </w:r>
    </w:p>
    <w:p>
      <w:r>
        <w:t>0,5 ngày làm việc</w:t>
      </w:r>
    </w:p>
    <w:p>
      <w:r>
        <w:t>Văn thư; Chuyên viên Phòng Đo đạc, bản đồ và Viễn thám</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(Sở Tài nguyên và Môi trường)</w:t>
      </w:r>
    </w:p>
    <w:p>
      <w:r>
        <w:t>05 bước</w:t>
      </w:r>
    </w:p>
    <w:p>
      <w:r>
        <w:t>2,5 ngày làm việc</w:t>
      </w:r>
    </w:p>
    <w:p>
      <w:r>
        <w:t>III</w:t>
      </w:r>
    </w:p>
    <w:p>
      <w:r>
        <w:t>Cấp lại/cấp đổi chứng chỉ hành nghề đo đạc bản đồ hạng II</w:t>
      </w:r>
    </w:p>
    <w:p>
      <w:r>
        <w:t>Bước 1</w:t>
      </w:r>
    </w:p>
    <w:p>
      <w:r>
        <w:t>- Kiểm tra, hướng dẫn, tiếp nhận hồ sơ, chuyển hồ sơ đến Sở Tài nguyên và Môi trường;</w:t>
      </w:r>
    </w:p>
    <w:p>
      <w:r>
        <w:t>- Chuyển hồ sơ cho Phòng Đo đạc, bản đồ và Viễn thám kiểm tra.</w:t>
      </w:r>
    </w:p>
    <w:p>
      <w:r>
        <w:t>0,5 ngày làm việc</w:t>
      </w:r>
    </w:p>
    <w:p>
      <w:r>
        <w:t>Trung tâm Phục vụ hành chính công tỉnh (Sở Tài nguyên và Môi trường)</w:t>
      </w:r>
    </w:p>
    <w:p>
      <w:r>
        <w:t>Bước 2</w:t>
      </w:r>
    </w:p>
    <w:p>
      <w:r>
        <w:t>- Phân công công chức xử lý, kiểm tra hồ sơ.</w:t>
      </w:r>
    </w:p>
    <w:p>
      <w:r>
        <w:t>- Kiểm tra thông tin về chứng chỉ hành nghề đã cấp.</w:t>
      </w:r>
    </w:p>
    <w:p>
      <w:r>
        <w:t>+ Trường hợp hồ sơ đúng quy định: In, trình ký chứng chỉ hành nghề cấp lại/cấp đổi.</w:t>
      </w:r>
    </w:p>
    <w:p>
      <w:r>
        <w:t>+ Trường hợp hồ sơ chưa đúng quy định: Soạn thảo văn bản thông báo, yêu cầu cá nhân đề nghị cấp chứng chỉ hoàn thiện hồ sơ theo đúng quy định.</w:t>
      </w:r>
    </w:p>
    <w:p>
      <w:r>
        <w:t>01 ngày làm việc</w:t>
      </w:r>
    </w:p>
    <w:p>
      <w:r>
        <w:t>Lãnh đạo Phòng Đo đạc, bản đồ và Viễn thám; Phòng Đo đạc, bản đồ và Viễn thám; Lãnh đạo Sở Tài nguyên và Môi trường</w:t>
      </w:r>
    </w:p>
    <w:p>
      <w:r>
        <w:t>Bước 3</w:t>
      </w:r>
    </w:p>
    <w:p>
      <w:r>
        <w:t>Xem xét hồ sơ, ký phê duyệt kết quả TTHC.</w:t>
      </w:r>
    </w:p>
    <w:p>
      <w:r>
        <w:t>0,5 ngày làm việc</w:t>
      </w:r>
    </w:p>
    <w:p>
      <w:r>
        <w:t>Lãnh đạo Sở Tài nguyên và Môi trường</w:t>
      </w:r>
    </w:p>
    <w:p>
      <w:r>
        <w:t>Bước 4</w:t>
      </w:r>
    </w:p>
    <w:p>
      <w:r>
        <w:t>Vào sổ văn bản, đóng dấu, chuyển kết quả đến Trung tâm Phục vụ hành chính công tỉnh.</w:t>
      </w:r>
    </w:p>
    <w:p>
      <w:r>
        <w:t>0,5 ngày làm việc</w:t>
      </w:r>
    </w:p>
    <w:p>
      <w:r>
        <w:t>Văn thư; Chuyên viên Phòng Đo đạc, bản đồ và Viễn thám</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(Sở Tài nguyên và Môi trường)</w:t>
      </w:r>
    </w:p>
    <w:p>
      <w:r>
        <w:t>05 bước</w:t>
      </w:r>
    </w:p>
    <w:p>
      <w:r>
        <w:t>2,5 ngày làm việc</w:t>
      </w:r>
    </w:p>
    <w:p>
      <w:r>
        <w:t>Quy trình nội bộ: 02</w:t>
      </w:r>
    </w:p>
    <w:p>
      <w:r>
        <w:t>THỦ TỤC CUNG CẤP THÔNG TIN, DỮ LIỆU, SẢN PHẨM ĐO ĐẠC VÀ BẢN ĐỒ</w:t>
      </w:r>
    </w:p>
    <w:p>
      <w:r>
        <w:t>Thứ tự các bước thực hiện</w:t>
      </w:r>
    </w:p>
    <w:p>
      <w:r>
        <w:t>Nội dung các bước thực hiện</w:t>
      </w:r>
    </w:p>
    <w:p>
      <w:r>
        <w:t>Thời gian thực hiện các bước</w:t>
      </w:r>
    </w:p>
    <w:p>
      <w:r>
        <w:t>Bộ phận giải quyết</w:t>
      </w:r>
    </w:p>
    <w:p>
      <w:r>
        <w:t>Bước 1</w:t>
      </w:r>
    </w:p>
    <w:p>
      <w:r>
        <w:t>- Kiểm tra, hướng dẫn, tiếp nhận hồ sơ, chuyển hồ sơ đến Sở Tài nguyên và Môi trường;</w:t>
      </w:r>
    </w:p>
    <w:p>
      <w:r>
        <w:t>- Chuyển hồ sơ cho Văn phòng Đăng ký đất đai.</w:t>
      </w:r>
    </w:p>
    <w:p>
      <w:r>
        <w:t>Ngay trong ngày làm việc hoặc theo thời gian thống nhất với bên yêu cầu cung cấp</w:t>
      </w:r>
    </w:p>
    <w:p>
      <w:r>
        <w:t>Trung tâm Phục vụ hành chính công tỉnh (Bộ phận Tiếp nhận và Trả kết quả của Sở Tài nguyên và Môi trường)</w:t>
      </w:r>
    </w:p>
    <w:p>
      <w:r>
        <w:t>Bước 2</w:t>
      </w:r>
    </w:p>
    <w:p>
      <w:r>
        <w:t>Phân công cán bộ xử lý hồ sơ</w:t>
      </w:r>
    </w:p>
    <w:p>
      <w:r>
        <w:t>Lãnh đạo Văn phòng Đăng ký đất đai</w:t>
      </w:r>
    </w:p>
    <w:p>
      <w:r>
        <w:t>Bước 3</w:t>
      </w:r>
    </w:p>
    <w:p>
      <w:r>
        <w:t>* Đối với hồ sơ đủ điều kiện:</w:t>
      </w:r>
    </w:p>
    <w:p>
      <w:r>
        <w:t>- Chuẩn bị thông tin, dữ liệu, sản phẩm đo đạc và bản đồ để cung cấp.</w:t>
      </w:r>
    </w:p>
    <w:p>
      <w:r>
        <w:t>- Dự thảo Bản xác nhận nguồn gốc của bản sao thông tin, dữ liệu, sản phẩm đo đạc và bản đồ;</w:t>
      </w:r>
    </w:p>
    <w:p>
      <w:r>
        <w:t>- Dự thảo Thông báo thu phí khai thác, sử dụng thông tin, dữ liệu, sản phẩm đo đạc và bản đồ.</w:t>
      </w:r>
    </w:p>
    <w:p>
      <w:r>
        <w:t>* Đối với hồ sơ không đủ điều kiện: Dự thảo Văn bản từ chối cung cấp thông tin, dữ liệu, sản phẩm đo đạc và bản đồ.</w:t>
      </w:r>
    </w:p>
    <w:p>
      <w:r>
        <w:t>Lưu ý: Trường hợp không thể trả kết quả trong ngày làm việc: Liên hệ với Trung tâm Phục vụ hành chính công của tỉnh để thống nhất thời gian cung cấp với bên yêu cầu cung cấp.</w:t>
      </w:r>
    </w:p>
    <w:p>
      <w:r>
        <w:t>Cán bộ Văn phòng Đăng ký đất đai</w:t>
      </w:r>
    </w:p>
    <w:p>
      <w:r>
        <w:t>Bước 4</w:t>
      </w:r>
    </w:p>
    <w:p>
      <w:r>
        <w:t>- Kiểm tra hồ sơ, ký phê duyệt kết quả giải quyết TTHC.</w:t>
      </w:r>
    </w:p>
    <w:p>
      <w:r>
        <w:t>- Chuyển cán bộ xử lý hồ sơ.</w:t>
      </w:r>
    </w:p>
    <w:p>
      <w:r>
        <w:t>Lãnh đạo Văn phòng Đăng ký đất đai</w:t>
      </w:r>
    </w:p>
    <w:p>
      <w:r>
        <w:t>Bước 5</w:t>
      </w:r>
    </w:p>
    <w:p>
      <w:r>
        <w:t>Vào sổ văn bản, đóng dấu, chuyển kết quả để trả cho người yêu cầu cung cấp.</w:t>
      </w:r>
    </w:p>
    <w:p>
      <w:r>
        <w:t>Cán bộ Văn phòng Đăng ký đất đai</w:t>
      </w:r>
    </w:p>
    <w:p>
      <w:r>
        <w:t>Bước 6</w:t>
      </w:r>
    </w:p>
    <w:p>
      <w:r>
        <w:t>- Thông báo kết quả.</w:t>
      </w:r>
    </w:p>
    <w:p>
      <w:r>
        <w:t>- Thu phí khai thác, sử dụng thông tin, dữ liệu, sản phẩm đo đạc và bản đồ.</w:t>
      </w:r>
    </w:p>
    <w:p>
      <w:r>
        <w:t>- Trả kết quả.</w:t>
      </w:r>
    </w:p>
    <w:p>
      <w:r>
        <w:t>Trung tâm Phục vụ hành chính công tỉnh (Bộ phận Tiếp nhận và Trả kết quả của Sở Tài nguyên và Môi trường)</w:t>
      </w:r>
    </w:p>
    <w:p>
      <w:r>
        <w:t>06 bước</w:t>
      </w:r>
    </w:p>
    <w:p>
      <w:r>
        <w:t>Thời gian thực hiện thủ tục được tính khi nhận đủ hồ sơ yêu cầu cung cấp thông tin, dữ liệu, sản phẩm đo đạc và bản đồ theo quy định.</w:t>
      </w:r>
    </w:p>
    <w:p>
      <w:r>
        <w:t>01 ngày làm việc hoặc theo thời gian thống nhất với bên yêu cầu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