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1133/QĐ-UBND năm 2023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1133/QĐ-UBND</w:t>
      </w:r>
    </w:p>
    <w:p>
      <w:r>
        <w:t>Lạng Sơn, ngày 25 tháng 7 năm 2023</w:t>
      </w:r>
    </w:p>
    <w:p>
      <w:r>
        <w:t>QUYẾT ĐỊNH</w:t>
      </w:r>
    </w:p>
    <w:p>
      <w:r>
        <w:t>VỀ VIỆC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432/QĐ-BTTTT ngày 27/3/2020 của Bộ Trưởng Bộ Thông tin và Truyền thông về việc công bố thủ tục hành chính được sửa đổi, bổ sung lĩnh vực Xuất bản, In và Phát hành thuộc phạm vi chức năng quản lý của Bộ Thông tin và Truyền thông;</w:t>
      </w:r>
    </w:p>
    <w:p>
      <w:r>
        <w:t>Theo đề nghị của Giám đốc Sở Thông tin và Truyền thông tại Tờ trình số   1608/TTr-STTTT ngày 13/7/2023.</w:t>
      </w:r>
    </w:p>
    <w:p>
      <w:r>
        <w:t>QUYẾT ĐỊNH:</w:t>
      </w:r>
    </w:p>
    <w:p>
      <w:r>
        <w:t>Điều 1.  Công bố kèm theo Quyết định này Danh mục 07 thủ tục hành chính sửa đổi, bổ sung và phê duyệt 07 quy trình nội bộ trong giải quyết thủ tục hành chính theo cơ chế một cửa lĩnh vực Xuất bản, In và Phát hành thuộc thẩm quyền giải quyết của Sở Thông tin và Truyền thông.</w:t>
      </w:r>
    </w:p>
    <w:p>
      <w:r>
        <w:t>(Có danh mục và quy trình nội bộ chi tiết kèm theo)</w:t>
      </w:r>
    </w:p>
    <w:p>
      <w:r>
        <w:t>Điều 2.  Giao Sở Thông tin và Truyền thông chủ trì, phối hợp với các cơ quan, đơn vị liên quan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Các thủ tục hành chính và quy trình nội bộ sau hết hiệu lực thi hành kể từ ngày Quyết định này có hiệu lực:</w:t>
      </w:r>
    </w:p>
    <w:p>
      <w:r>
        <w:t>1. Thủ tục hành chính có số thứ tự 2, 4, 5, 7 tiểu mục IV Mục A Danh mục thủ tục hành chính kèm theo Quyết định số 1951/QĐ-UBND ngày 05/10/2018 của Chủ tịch UBND tỉnh Lạng Sơn về việc công bố Danh mục thủ tục hành chính thuộc thẩm quyền giải quyết của Sở Thông tin và Truyền thông, UBND cấp huyện tỉnh Lạng Sơn; Quy trình nội bộ thủ tục hành chính có số thứ tự 2, 3, 4, 5, 7 tiểu mục IV Mục A Phần I Danh mục thủ tục hành chính ban hành kèm theo Quyết định số 1637/QĐ-UBND ngày 22/8/2019 của Chủ tịch UBND tỉnh Lạng Sơn phê duyệt quy trình nội bộ trong giải quyết thủ tục hành chính theo cơ chế một cửa thuộc thẩm quyền giải quyết của Sở Thông tin và Truyền thông, UBND cấp huyện tỉnh Lạng Sơn.</w:t>
      </w:r>
    </w:p>
    <w:p>
      <w:r>
        <w:t>2. Thủ tục hành chính có số thứ tự 1 tại mục III Danh mục thủ tục hành chính ban hành kèm theo Quyết định số 100/QĐ-UBND ngày 14/01/2019 của Chủ tịch UBND tỉnh Lạng Sơn về việc công bố Danh mục thủ tục hành chính sửa đổi, bổ sung thuộc thẩm quyền giải quyết của Sở Thông tin và Truyền thông tỉnh Lạng Sơn.</w:t>
      </w:r>
    </w:p>
    <w:p>
      <w:r>
        <w:t>3. Thủ tục hành chính có số thứ tự 1, 2 (lĩnh vực Xuất bản, In và Phát hành) Phụ lục I Danh mục thủ tục hành chính; Quy trình nội bộ có số thứ tự 1, 2 (lĩnh vực Xuất bản, In và Phát hành) tại Phần I Phụ lục II ban hành kèm theo Quyết định số 1544/QĐ-UBND ngày 03/8/2021 của Chủ tịch UBND tỉnh Lạng Sơn về việc công bố Danh mục thủ tục hành chính sửa đổi, bổ sung và phê duyệt quy trình nội bộ giải quyết thủ tục hành chính theo cơ chế một cửa lĩnh vực Xuất bản, In và Phát hành thuộc thẩm quyền giải quyết của Sở Thông tin và Truyền thông tỉnh Lạng Sơn.</w:t>
      </w:r>
    </w:p>
    <w:p>
      <w:r>
        <w:t>Điều 4.  Chánh Văn phòng UBND tỉnh, Giám đốc Sở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Nội vụ, Thông tin và Truyền thông;</w:t>
      </w:r>
    </w:p>
    <w:p>
      <w:r>
        <w:t>- C, PCVP UBND tỉnh;</w:t>
      </w:r>
    </w:p>
    <w:p>
      <w:r>
        <w:t>- Cổng TTĐT tỉnh;</w:t>
      </w:r>
    </w:p>
    <w:p>
      <w:r>
        <w:t>- Các phòng, đơn vị trực thuộc Văn phòng;</w:t>
      </w:r>
    </w:p>
    <w:p>
      <w:r>
        <w:t>- Lưu: VT, TTPVHC (HVT).</w:t>
      </w:r>
    </w:p>
    <w:p>
      <w:r>
        <w:t>KT. CHỦ TỊCH</w:t>
      </w:r>
    </w:p>
    <w:p>
      <w:r>
        <w:t>PHÓ CHỦ TỊCH</w:t>
      </w:r>
    </w:p>
    <w:p>
      <w:r>
        <w:t>Dương Xuân Huyên</w:t>
      </w:r>
    </w:p>
    <w:p>
      <w:r>
        <w:t>PHỤ LỤC I</w:t>
      </w:r>
    </w:p>
    <w:p>
      <w:r>
        <w:t>DANH MỤC THỦ TỤC HÀNH CHÍNH SỬA ĐỔI, BỔ SUNG LĨNH VỰC XUẤT BẢN, IN VÀ PHÁT HÀNH THUỘC THẨM QUYỀN GIẢI QUYẾT CỦA SỞ THÔNG TIN VÀ TRUYỀN THÔNG</w:t>
      </w:r>
    </w:p>
    <w:p>
      <w:r>
        <w:t>(Kèm theo Quyết định số 1133/QĐ-UBND ngày 25/7/2023 của Chủ tịch UBND tỉnh)</w:t>
      </w:r>
    </w:p>
    <w:p>
      <w:r>
        <w:t>Số   TT</w:t>
      </w:r>
    </w:p>
    <w:p>
      <w:r>
        <w:t>Số hồ sơ   TTHC</w:t>
      </w:r>
    </w:p>
    <w:p>
      <w:r>
        <w:t>Tên TTHC</w:t>
      </w:r>
    </w:p>
    <w:p>
      <w:r>
        <w:t>Thời hạn giải quyết</w:t>
      </w:r>
    </w:p>
    <w:p>
      <w:r>
        <w:t>Địa điểm thực hiện</w:t>
      </w:r>
    </w:p>
    <w:p>
      <w:r>
        <w:t>Cách thức thực hiện</w:t>
      </w:r>
    </w:p>
    <w:p>
      <w:r>
        <w:t>Căn cứ pháp lý</w:t>
      </w:r>
    </w:p>
    <w:p>
      <w:r>
        <w:t>Theo quy   định</w:t>
      </w:r>
    </w:p>
    <w:p>
      <w:r>
        <w:t>Sau khi   cắt giảm</w:t>
      </w:r>
    </w:p>
    <w:p>
      <w:r>
        <w:t>1</w:t>
      </w:r>
    </w:p>
    <w:p>
      <w:r>
        <w:t>1.003868. 000.00.00 .H37</w:t>
      </w:r>
    </w:p>
    <w:p>
      <w:r>
        <w:t>Cấp giấy phép xuất bản tài liệu không kinh doanh</w:t>
      </w:r>
    </w:p>
    <w:p>
      <w:r>
        <w:t>15 ngày kể từ ngày nhận đủ hồ sơ theo quy định</w:t>
      </w:r>
    </w:p>
    <w:p>
      <w:r>
        <w:t>- Cơ quan, đơn vị tiếp nhận và trả kết quả:  Trung tâm Phục vụ hành chính công tỉnh Lạng Sơn. Địa chỉ: Phố Dã Tượng, Phường Chi Lăng, thành phố Lạng Sơn, tỉnh Lạng Sơn.</w:t>
      </w:r>
    </w:p>
    <w:p>
      <w:r>
        <w:t>- Cơ quan thực hiện:  Sở Thông tin và Truyền thông. Địa chỉ: Số 01, phố Mai Thế Chuẩn,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 .</w:t>
      </w:r>
    </w:p>
    <w:p>
      <w:r>
        <w:t>- Luật Xuất bản ngày 20/11/2012.</w:t>
      </w:r>
    </w:p>
    <w:p>
      <w:r>
        <w:t>- Nghị định số 195/2013/NĐ-CP ngày 21/11/2013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2</w:t>
      </w:r>
    </w:p>
    <w:p>
      <w:r>
        <w:t>2.001594. 000.00.00 .H37</w:t>
      </w:r>
    </w:p>
    <w:p>
      <w:r>
        <w:t>Cấp giấy phép hoạt động in xuất bản phẩm</w:t>
      </w:r>
    </w:p>
    <w:p>
      <w:r>
        <w:t>15 ngày kể từ ngày nhận đủ hồ sơ theo quy định</w:t>
      </w:r>
    </w:p>
    <w:p>
      <w:r>
        <w:t>10 ngày (Quyết định số 733/QĐ- UBND ngày 26/4/2019)</w:t>
      </w:r>
    </w:p>
    <w:p>
      <w:r>
        <w:t>- Cơ quan, đơn vị tiếp nhận và trả kết quả:  Trung tâm Phục vụ hành chính công tỉnh Lạng Sơn. Địa chỉ: Phố Dã Tượng, Phường Chi Lăng, thành phố Lạng Sơn, tỉnh Lạng Sơn.</w:t>
      </w:r>
    </w:p>
    <w:p>
      <w:r>
        <w:t>- Cơ quan thực hiện:  Sở Thông tin và Truyền thông. Địa chỉ: Số 01, phố Mai Thế Chuẩn,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 .</w:t>
      </w:r>
    </w:p>
    <w:p>
      <w:r>
        <w:t>- Luật Xuất bản ngày 20/11/2012.</w:t>
      </w:r>
    </w:p>
    <w:p>
      <w:r>
        <w:t>- Luật sửa đổi, bổ sung một số điều của 37 Luật có liên quan đến quy hoạch ngày 20/11/2018.</w:t>
      </w:r>
    </w:p>
    <w:p>
      <w:r>
        <w:t>- Nghị định số 195/2013/NĐ-CP ngày 21/11/2013.</w:t>
      </w:r>
    </w:p>
    <w:p>
      <w:r>
        <w:t>- Thông tư số 01/2020/TT-BTTTT   ngày 07/02/2020.</w:t>
      </w:r>
    </w:p>
    <w:p>
      <w:r>
        <w:t>3</w:t>
      </w:r>
    </w:p>
    <w:p>
      <w:r>
        <w:t>2.001584. 000.00.00 .H37</w:t>
      </w:r>
    </w:p>
    <w:p>
      <w:r>
        <w:t>Cấp lại giấy phép hoạt động in xuất bản phẩm</w:t>
      </w:r>
    </w:p>
    <w:p>
      <w:r>
        <w:t>07 ngày làm việc kể từ ngày nhận đủ hồ sơ theo quy định</w:t>
      </w:r>
    </w:p>
    <w:p>
      <w:r>
        <w:t>05 ngày (Quyết định số 733/QĐ- UBND ngày 26/4/2019)</w:t>
      </w:r>
    </w:p>
    <w:p>
      <w:r>
        <w:t>- Luật Xuất bản ngày 20/11/2012.</w:t>
      </w:r>
    </w:p>
    <w:p>
      <w:r>
        <w:t>- Nghị định số 195/2013/NĐ-CP ngày 21/11/2013.</w:t>
      </w:r>
    </w:p>
    <w:p>
      <w:r>
        <w:t>- Thông tư số 01/2020/TT-BTTTT   ngày 07/02/2020.</w:t>
      </w:r>
    </w:p>
    <w:p>
      <w:r>
        <w:t>4</w:t>
      </w:r>
    </w:p>
    <w:p>
      <w:r>
        <w:t>1.003729. 000.00.00 .H37</w:t>
      </w:r>
    </w:p>
    <w:p>
      <w:r>
        <w:t>Cấp đổi giấy phép hoạt động in xuất bản phẩm</w:t>
      </w:r>
    </w:p>
    <w:p>
      <w:r>
        <w:t>05 ngày làm việc kể từ ngày nhận đủ hồ sơ theo quy định</w:t>
      </w:r>
    </w:p>
    <w:p>
      <w:r>
        <w:t>5</w:t>
      </w:r>
    </w:p>
    <w:p>
      <w:r>
        <w:t>2.001564. 000.00.00 .H37</w:t>
      </w:r>
    </w:p>
    <w:p>
      <w:r>
        <w:t>Cấp giấy phép in gia công xuất bản phẩm cho nước ngoài</w:t>
      </w:r>
    </w:p>
    <w:p>
      <w:r>
        <w:t>10 ngày kể từ ngày nhận đầy đủ hồ sơ theo quy định</w:t>
      </w:r>
    </w:p>
    <w:p>
      <w:r>
        <w:t>6</w:t>
      </w:r>
    </w:p>
    <w:p>
      <w:r>
        <w:t>1.003725. 000.00.00 .H37</w:t>
      </w:r>
    </w:p>
    <w:p>
      <w:r>
        <w:t>Cấp giấy phép nhập khẩu xuất bản phẩm không kinh doanh</w:t>
      </w:r>
    </w:p>
    <w:p>
      <w:r>
        <w:t>15 ngày kể từ ngày nhận đủ hồ sơ theo quy định</w:t>
      </w:r>
    </w:p>
    <w:p>
      <w:r>
        <w:t>10 ngày (Quyết định số 733/QĐ- UBND ngày 26/4/2019)</w:t>
      </w:r>
    </w:p>
    <w:p>
      <w:r>
        <w:t>- Cơ quan, đơn vị tiếp nhận và trả kết quả:  Trung tâm Phục vụ hành chính công tỉnh Lạng Sơn. Địa chỉ: Phố Dã Tượng, Phường Chi Lăng, thành phố Lạng Sơn, tỉnh Lạng Sơn.</w:t>
      </w:r>
    </w:p>
    <w:p>
      <w:r>
        <w:t>- Cơ quan thực hiện:  Sở Thông tin và Truyền thông. Địa chỉ: Số 01, phố Mai Thế Chuẩn,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Xuất bản ngày 20/11/2012.</w:t>
      </w:r>
    </w:p>
    <w:p>
      <w:r>
        <w:t>- Nghị định số 195/2013/NĐ-CP ngày 21/11/2013.</w:t>
      </w:r>
    </w:p>
    <w:p>
      <w:r>
        <w:t>- Thông tư số 214/2016/TT-BTC ngày 10/11/2016.</w:t>
      </w:r>
    </w:p>
    <w:p>
      <w:r>
        <w:t>- Thông tư số 01/2020/TT-BTTTT   ngày 07/02/2020.</w:t>
      </w:r>
    </w:p>
    <w:p>
      <w:r>
        <w:t>7</w:t>
      </w:r>
    </w:p>
    <w:p>
      <w:r>
        <w:t>1.003483. 000.00.00 .H37</w:t>
      </w:r>
    </w:p>
    <w:p>
      <w:r>
        <w:t>Cấp giấy phép tổ chức triển lãm, hội chợ xuất bản phẩm</w:t>
      </w:r>
    </w:p>
    <w:p>
      <w:r>
        <w:t>10 ngày làm việc kể từ ngày nhận đủ hồ sơ theo quy định</w:t>
      </w:r>
    </w:p>
    <w:p>
      <w:r>
        <w:t>07 ngày (Quyết định số 733/QĐ- UBND ngày 26/4/2019)</w:t>
      </w:r>
    </w:p>
    <w:p>
      <w:r>
        <w:t>- Luật Xuất bản ngày 20/11/2012.</w:t>
      </w:r>
    </w:p>
    <w:p>
      <w:r>
        <w:t>- Nghị định số 195/2013/NĐ-CP ngày 21/11/2013.</w:t>
      </w:r>
    </w:p>
    <w:p>
      <w:r>
        <w:t>- Thông tư số 01/2020/TT-BTTTT   ngày 07/02/2020.</w:t>
      </w:r>
    </w:p>
    <w:p>
      <w:r>
        <w:t>Ghi chú:  Phần chữ in nghiêng là văn bản quy phạm pháp luật quy định nội dung sửa đổi, bổ sung thủ tục hành chính.</w:t>
      </w:r>
    </w:p>
    <w:p>
      <w:r>
        <w:t>PHỤ LỤC II</w:t>
      </w:r>
    </w:p>
    <w:p>
      <w:r>
        <w:t>DANH MỤC VÀ QUY TRÌNH NỘI BỘ TRONG GIẢI QUYẾT THỦ TỤC HÀNH CHÍNH THEO CƠ CHẾ MỘT CỬA LĨNH VỰC XUẤT BẢN, IN VÀ PHÁT HÀNH THUỘC THẨM QUYỀN GIẢI QUYẾT CỦA SỞ THÔNG TIN VÀ TRUYỀN THÔNG TỈNH LẠNG SƠN</w:t>
      </w:r>
    </w:p>
    <w:p>
      <w:r>
        <w:t>(Kèm theo Quyết định số 1133/QĐ-UBND ngày 25 /7/2023   của Chủ tịch UBND tỉnh Lạng Sơn)</w:t>
      </w:r>
    </w:p>
    <w:p>
      <w:r>
        <w:t>Phần I</w:t>
      </w:r>
    </w:p>
    <w:p>
      <w:r>
        <w:t>DANH MỤC THỦ TỤC HÀNH CHÍNH ĐƯỢC XÂY DỰNG QUY TRÌNH NỘI BỘ THỰC HIỆN THEO CƠ CHẾ MỘT CỬA (07 TTHC)</w:t>
      </w:r>
    </w:p>
    <w:p>
      <w:r>
        <w:t>TT</w:t>
      </w:r>
    </w:p>
    <w:p>
      <w:r>
        <w:t>Tên thủ tục hành chính</w:t>
      </w:r>
    </w:p>
    <w:p>
      <w:r>
        <w:t>Ghi chú</w:t>
      </w:r>
    </w:p>
    <w:p>
      <w:r>
        <w:t>1</w:t>
      </w:r>
    </w:p>
    <w:p>
      <w:r>
        <w:t>Cấp giấy phép xuất bản tài liệu không kinh doanh</w:t>
      </w:r>
    </w:p>
    <w:p>
      <w:r>
        <w:t>Thực hiện theo cơ chế “4 tại chỗ”</w:t>
      </w:r>
    </w:p>
    <w:p>
      <w:r>
        <w:t>2</w:t>
      </w:r>
    </w:p>
    <w:p>
      <w:r>
        <w:t>Cấp giấy phép hoạt động in xuất bản phẩm</w:t>
      </w:r>
    </w:p>
    <w:p>
      <w:r>
        <w:t>Thực hiện theo cơ chế “4 tại chỗ”</w:t>
      </w:r>
    </w:p>
    <w:p>
      <w:r>
        <w:t>3</w:t>
      </w:r>
    </w:p>
    <w:p>
      <w:r>
        <w:t>Cấp lại giấy phép hoạt động in xuất bản phẩm</w:t>
      </w:r>
    </w:p>
    <w:p>
      <w:r>
        <w:t>4</w:t>
      </w:r>
    </w:p>
    <w:p>
      <w:r>
        <w:t>Cấp đổi giấy phép hoạt động in xuất bản phẩm</w:t>
      </w:r>
    </w:p>
    <w:p>
      <w:r>
        <w:t>5</w:t>
      </w:r>
    </w:p>
    <w:p>
      <w:r>
        <w:t>Cấp giấy phép in gia công xuất bản phẩm cho nước ngoài</w:t>
      </w:r>
    </w:p>
    <w:p>
      <w:r>
        <w:t>6</w:t>
      </w:r>
    </w:p>
    <w:p>
      <w:r>
        <w:t>Cấp giấy phép nhập khẩu xuất bản phẩm không kinh doanh</w:t>
      </w:r>
    </w:p>
    <w:p>
      <w:r>
        <w:t>7</w:t>
      </w:r>
    </w:p>
    <w:p>
      <w:r>
        <w:t>Cấp giấy phép tổ chức triển lãm, hội chợ xuất bản phẩm</w:t>
      </w:r>
    </w:p>
    <w:p>
      <w:r>
        <w:t>Phần II</w:t>
      </w:r>
    </w:p>
    <w:p>
      <w:r>
        <w:t>QUY TRÌNH NỘI BỘ TRONG GIẢI QUYẾT THỦ TỤC HÀNH CHÍNH THEO CƠ CHẾ MỘT CỬA LĨNH VỰC XUẤT BẢN, IN VÀ PHÁT HÀNH (07 TTHC)</w:t>
      </w:r>
    </w:p>
    <w:p>
      <w:r>
        <w:t>CÁC CỤM TỪ VIẾT TẮT</w:t>
      </w:r>
    </w:p>
    <w:p>
      <w:r>
        <w:t>- Trung tâm Phục vụ hành chính công: TTPVHCC.</w:t>
      </w:r>
    </w:p>
    <w:p>
      <w:r>
        <w:t>- Bộ phận Một cửa: BPMC.</w:t>
      </w:r>
    </w:p>
    <w:p>
      <w:r>
        <w:t>- Phòng Thông tin, Báo chí, Xuất bản: Phòng TTBCXB.</w:t>
      </w:r>
    </w:p>
    <w:p>
      <w:r>
        <w:t>- Nhân viên Bưu điện: NVBĐ.</w:t>
      </w:r>
    </w:p>
    <w:p>
      <w:r>
        <w:t>QUY TRÌNH NỘI BỘ</w:t>
      </w:r>
    </w:p>
    <w:p>
      <w:r>
        <w:t>1. Cấp giấy phép xuất bản tài liệu không kinh doanh (thực hiện theo cơ chế   “4 tại chỗ”)</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12,5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Ban hành văn bản điện tử.</w:t>
      </w:r>
    </w:p>
    <w:p>
      <w:r>
        <w:t>In kết quả, đóng dấu.</w:t>
      </w:r>
    </w:p>
    <w:p>
      <w:r>
        <w:t>Văn thư Sở/Công chức BPMC tại TTPVHCC</w:t>
      </w:r>
    </w:p>
    <w:p>
      <w:r>
        <w:t>0,5 ngày</w:t>
      </w:r>
    </w:p>
    <w:p>
      <w:r>
        <w:t>B7</w:t>
      </w:r>
    </w:p>
    <w:p>
      <w:r>
        <w:t>Trả kết quả giải quyết.</w:t>
      </w:r>
    </w:p>
    <w:p>
      <w:r>
        <w:t>Thống kê, theo dõi.</w:t>
      </w:r>
    </w:p>
    <w:p>
      <w:r>
        <w:t>Công chức BPMC tại TTPVHCC/NVBĐ</w:t>
      </w:r>
    </w:p>
    <w:p>
      <w:r>
        <w:t>Không tính thời gian</w:t>
      </w:r>
    </w:p>
    <w:p>
      <w:r>
        <w:t>Tổng thời gian</w:t>
      </w:r>
    </w:p>
    <w:p>
      <w:r>
        <w:t>15 ngày</w:t>
      </w:r>
    </w:p>
    <w:p>
      <w:r>
        <w:t>2. Cấp giấy phép hoạt động in xuất bản phẩm (thực hiện theo cơ chế “4 tại chỗ”)</w:t>
      </w:r>
    </w:p>
    <w:p>
      <w:r>
        <w:t>Tổng thời gian thực hiện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7,5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Ban hành văn bản điện tử.</w:t>
      </w:r>
    </w:p>
    <w:p>
      <w:r>
        <w:t>In kết quả, đóng dấu.</w:t>
      </w:r>
    </w:p>
    <w:p>
      <w:r>
        <w:t>Văn thư Sở/Công chức BPMC tại TTPVHCC</w:t>
      </w:r>
    </w:p>
    <w:p>
      <w:r>
        <w:t>0,5 ngày</w:t>
      </w:r>
    </w:p>
    <w:p>
      <w:r>
        <w:t>B7</w:t>
      </w:r>
    </w:p>
    <w:p>
      <w:r>
        <w:t>Trả kết quả giải quyết.</w:t>
      </w:r>
    </w:p>
    <w:p>
      <w:r>
        <w:t>Thống kê, theo dõi.</w:t>
      </w:r>
    </w:p>
    <w:p>
      <w:r>
        <w:t>Công chức BPMC tại TTPVHCC/NVBĐ</w:t>
      </w:r>
    </w:p>
    <w:p>
      <w:r>
        <w:t>Không tính thời gian</w:t>
      </w:r>
    </w:p>
    <w:p>
      <w:r>
        <w:t>Tổng thời gian</w:t>
      </w:r>
    </w:p>
    <w:p>
      <w:r>
        <w:t>10 ngày</w:t>
      </w:r>
    </w:p>
    <w:p>
      <w:r>
        <w:t>3. Nhóm 02 TTHC</w:t>
      </w:r>
    </w:p>
    <w:p>
      <w:r>
        <w:t>3.1. Cấp giấy phép in gia công xuất bản phẩm cho nước ngoài</w:t>
      </w:r>
    </w:p>
    <w:p>
      <w:r>
        <w:t>Tổng thời gian thực hiện TTHC: 10 ngày.</w:t>
      </w:r>
    </w:p>
    <w:p>
      <w:r>
        <w:t>3.2. Cấp giấy phép nhập khẩu xuất bản phẩm không kinh doanh</w:t>
      </w:r>
    </w:p>
    <w:p>
      <w:r>
        <w:t>Tổng thời gian thực hiện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7,5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Đóng dấu, chuyển kết quả giải quyết cho Công chức BPMC/NVBĐ</w:t>
      </w:r>
    </w:p>
    <w:p>
      <w:r>
        <w:t>Văn thư Sở</w:t>
      </w:r>
    </w:p>
    <w:p>
      <w:r>
        <w:t>0,5 ngày</w:t>
      </w:r>
    </w:p>
    <w:p>
      <w:r>
        <w:t>B7</w:t>
      </w:r>
    </w:p>
    <w:p>
      <w:r>
        <w:t>Trả kết quả giải quyết.</w:t>
      </w:r>
    </w:p>
    <w:p>
      <w:r>
        <w:t>Thống kê, theo dõi.</w:t>
      </w:r>
    </w:p>
    <w:p>
      <w:r>
        <w:t>Công chức BPMC tại TPVHCC/NVBĐ</w:t>
      </w:r>
    </w:p>
    <w:p>
      <w:r>
        <w:t>Không tính thời gian</w:t>
      </w:r>
    </w:p>
    <w:p>
      <w:r>
        <w:t>Tổng thời gian</w:t>
      </w:r>
    </w:p>
    <w:p>
      <w:r>
        <w:t>10 ngày</w:t>
      </w:r>
    </w:p>
    <w:p>
      <w:r>
        <w:t>5. Cấp giấy phép tổ chức triển lãm, hội chợ xuất bản phẩm</w:t>
      </w:r>
    </w:p>
    <w:p>
      <w:r>
        <w:t>Tổng thời gian thực hiện TTHC: 07 ngày làm việc.</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4,5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Đóng dấu, chuyển kết quả giải quyết cho Công chức BPMC/NVBĐ</w:t>
      </w:r>
    </w:p>
    <w:p>
      <w:r>
        <w:t>Văn thư Sở</w:t>
      </w:r>
    </w:p>
    <w:p>
      <w:r>
        <w:t>0,5 ngày</w:t>
      </w:r>
    </w:p>
    <w:p>
      <w:r>
        <w:t>B7</w:t>
      </w:r>
    </w:p>
    <w:p>
      <w:r>
        <w:t>Trả kết quả giải quyết.</w:t>
      </w:r>
    </w:p>
    <w:p>
      <w:r>
        <w:t>Thống kê, theo dõi.</w:t>
      </w:r>
    </w:p>
    <w:p>
      <w:r>
        <w:t>Công chức BPMC tại TTPVHCC/NVBĐ</w:t>
      </w:r>
    </w:p>
    <w:p>
      <w:r>
        <w:t>Không tính thời gian</w:t>
      </w:r>
    </w:p>
    <w:p>
      <w:r>
        <w:t>Tổng thời gian</w:t>
      </w:r>
    </w:p>
    <w:p>
      <w:r>
        <w:t>07 ngày</w:t>
      </w:r>
    </w:p>
    <w:p>
      <w:r>
        <w:t>5. Nhóm 02 TTHC</w:t>
      </w:r>
    </w:p>
    <w:p>
      <w:r>
        <w:t>5.1. Cấp lại giấy phép hoạt động in xuất bản phẩm</w:t>
      </w:r>
    </w:p>
    <w:p>
      <w:r>
        <w:t>Tổng thời gian thực hiện TTHC: 05 ngày làm việc.</w:t>
      </w:r>
    </w:p>
    <w:p>
      <w:r>
        <w:t>(Thời gian thực hiện theo quy định: 07 ngày làm việc; thời gian đã cắt giảm: 02 ngày làm việc)</w:t>
      </w:r>
    </w:p>
    <w:p>
      <w:r>
        <w:t>5.2. Cấp đổi giấy phép hoạt động in xuất bản phẩm</w:t>
      </w:r>
    </w:p>
    <w:p>
      <w:r>
        <w:t>Tổng thời gian thực hiện TTHC: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giải quyết.</w:t>
      </w:r>
    </w:p>
    <w:p>
      <w:r>
        <w:t>Chuyên viên Phòng TTBCXB</w:t>
      </w:r>
    </w:p>
    <w:p>
      <w:r>
        <w:t>2,5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Đóng dấu, chuyển kết quả giải quyết cho Công chức BPMC/NVBĐ</w:t>
      </w:r>
    </w:p>
    <w:p>
      <w:r>
        <w:t>Văn thư Sở</w:t>
      </w:r>
    </w:p>
    <w:p>
      <w:r>
        <w:t>0,5 ngày</w:t>
      </w:r>
    </w:p>
    <w:p>
      <w:r>
        <w:t>B7</w:t>
      </w:r>
    </w:p>
    <w:p>
      <w:r>
        <w:t>Trả kết quả giải quyết.</w:t>
      </w:r>
    </w:p>
    <w:p>
      <w:r>
        <w:t>Thống kê, theo dõi.</w:t>
      </w:r>
    </w:p>
    <w:p>
      <w:r>
        <w:t>Công chức BPMC tại TTPVHCC/NVBĐ</w:t>
      </w:r>
    </w:p>
    <w:p>
      <w:r>
        <w:t>Không tính thời gian</w:t>
      </w:r>
    </w:p>
    <w:p>
      <w:r>
        <w:t>Tổng thời gian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