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1128/QĐ-UBND năm 2023 bãi bỏ Quyết định 3465/QĐ-UBND Quy định đánh giá quá trình giải quyết thủ tục hành chính theo cơ chế một cửa, một cửa liên thông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1128/QĐ-UBND</w:t>
      </w:r>
    </w:p>
    <w:p>
      <w:r>
        <w:t>Bến Tre, ngày 26 tháng 5 năm 2023</w:t>
      </w:r>
    </w:p>
    <w:p>
      <w:r>
        <w:t>QUYẾT ĐỊNH</w:t>
      </w:r>
    </w:p>
    <w:p>
      <w:r>
        <w:t>VỀ VIỆC BÃI BỎ QUYẾT ĐỊNH SỐ 3465/QĐ-UBND NGÀY 29 THÁNG 12 NĂM 2020 CỦA ỦY BAN NHÂN DÂN TỈNH VỀ VIỆC BAN HÀNH QUY ĐỊNH ĐÁNH GIÁ QUÁ TRÌNH GIẢI QUYẾT THỦ TỤC HÀNH CHÍNH THEO CƠ CHẾ MỘT CỬA, MỘT CỬA LIÊN THÔNG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766/QĐ-TTg ngày 23 tháng 6 năm 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874/TTr-VPUBND ngày 24 tháng 5 năm 2023.</w:t>
      </w:r>
    </w:p>
    <w:p>
      <w:r>
        <w:t>QUYẾT ĐỊNH:</w:t>
      </w:r>
    </w:p>
    <w:p>
      <w:r>
        <w:t>Điều 1.  Bãi bỏ Quyết định số 3465/QĐ-UBND ngày 29 tháng 12 năm 2020 của Ủy ban nhân dân tỉnh về việc ban hành quy định đánh giá quá trình giải quyết thủ tục hành chính theo cơ chế một cửa, một cửa liên thông trên địa bàn tỉnh Bến Tre.</w:t>
      </w:r>
    </w:p>
    <w:p>
      <w:r>
        <w:t>Việc đánh giá chất lượng phục vụ người dân, doanh nghiệp trong thực hiện thủ tục hành chính, dịch vụ công theo thời gian thực trên môi trường điện tử thực hiện theo Quyết định số 766/QĐ-TTg ngày 23 tháng 6 năm 2022 của Thủ tướng Chính phủ.</w:t>
      </w:r>
    </w:p>
    <w:p>
      <w:r>
        <w:t>Điều 2.  Giao Văn phòng Ủy ban nhân dân tỉnh phối hợp Sở Thông tin và Truyền thông hướng dẫn thực hiện đánh giá chất lượng phục vụ người dân, doanh nghiệp trong thực hiện thủ tục hành chính, dịch vụ công theo thời gian thực trên môi trường điện tử thực hiện theo Quyết định số 766/QĐ-TTg ngày 23 tháng 6 năm 2022 của Thủ tướng Chính phủ.</w:t>
      </w:r>
    </w:p>
    <w:p>
      <w:r>
        <w:t>Điều 3.  Chánh Văn phòng Ủy ban nhân dân tỉnh; Thủ trưởng các sở, ban, ngành tỉnh;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3;</w:t>
      </w:r>
    </w:p>
    <w:p>
      <w:r>
        <w:t>- Cục Kiểm soát TTHC-VPCP;</w:t>
      </w:r>
    </w:p>
    <w:p>
      <w:r>
        <w:t>- TT.TT, TT.HĐND tỉnh;</w:t>
      </w:r>
    </w:p>
    <w:p>
      <w:r>
        <w:t>- Chủ tịch, các PCT UBND tỉnh;</w:t>
      </w:r>
    </w:p>
    <w:p>
      <w:r>
        <w:t>- Các PCVP UBND tỉnh;</w:t>
      </w:r>
    </w:p>
    <w:p>
      <w:r>
        <w:t>- Công an tỉnh;</w:t>
      </w:r>
    </w:p>
    <w:p>
      <w:r>
        <w:t>- Bảo hiểm xã hội tỉnh;</w:t>
      </w:r>
    </w:p>
    <w:p>
      <w:r>
        <w:t>- Bộ phận Một cửa cấp huyện, cấp xã;</w:t>
      </w:r>
    </w:p>
    <w:p>
      <w:r>
        <w:t>- Trung tâm Phục vụ hành chính công;</w:t>
      </w:r>
    </w:p>
    <w:p>
      <w:r>
        <w:t>- Phòng KSTT, HC-TC, TH;</w:t>
      </w:r>
    </w:p>
    <w:p>
      <w:r>
        <w:t>- Cổng Thông tin điện tử tỉnh;</w:t>
      </w:r>
    </w:p>
    <w:p>
      <w:r>
        <w:t>- Lưu: VT, Vy.</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