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1123/QĐ-UBND năm 2024 công bố chuẩn hóa Danh mục thủ tục hành chính lĩnh vực Giám định y khoa thuộc phạm vi chức năng quản lý nhà nước của Sở Y tế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1123/QĐ-UBND</w:t>
      </w:r>
    </w:p>
    <w:p>
      <w:r>
        <w:t>Hưng Yên, ngày 28 tháng 5 năm 2024</w:t>
      </w:r>
    </w:p>
    <w:p>
      <w:r>
        <w:t>QUYẾT ĐỊNH</w:t>
      </w:r>
    </w:p>
    <w:p>
      <w:r>
        <w:t>CÔNG BỐ CHUẨN HÓA DANH MỤC THỦ TỤC HÀNH CHÍNH LĨNH VỰC GIÁM ĐỊNH Y KHOA THUỘC PHẠM VI CHỨC NĂNG QUẢN LÝ NHÀ NƯỚC CỦA SỞ Y TẾ</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2285/QĐ-SYT ngày 23/5/2023 của Bộ trưởng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Căn cứ Quyết định số 3178/QĐ-BYT ngày 11/8/2023 của Bộ trưởng Bộ Y tế về việc công bố thủ tục hành chính quy định tại Thông tư liên tịch số 34/2012/TTLT-BYT-BLĐTBXH ngày 28/12/2012 của Bộ Trưởng Bộ Y tế, Bộ trưởng Bộ Lao động-Thương binh và Xã hội quy định chi tiết về việc xác định mức độ khuyết tật do Hội đồng Giám định Y khoa thực hiện.</w:t>
      </w:r>
    </w:p>
    <w:p>
      <w:r>
        <w:t>Theo đề nghị của Giám đốc Sở Y tế tại Tờ trình số 1062/TTr-SYT ngày 23/5/2024.</w:t>
      </w:r>
    </w:p>
    <w:p>
      <w:r>
        <w:t>QUYẾT ĐỊNH:</w:t>
      </w:r>
    </w:p>
    <w:p>
      <w:r>
        <w:t>Điều 1.  Công bố kèm theo quyết định này Danh mục thủ tục hành chính chuẩn hóa lĩnh vực Giám định y khoa thuộc phạm vi chức năng quản lý nhà nước của Sở Y tế  (Danh mục 12 thủ tục hành chính tại Phụ lục kèm theo) .</w:t>
      </w:r>
    </w:p>
    <w:p>
      <w:r>
        <w:t>Sở Y tế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 và gửi nội dung công khai đến các cơ quan, đơn vị có liên quan để thực hiện công khai theo quy định.</w:t>
      </w:r>
    </w:p>
    <w:p>
      <w:r>
        <w:t>Văn phòng Ủy ban nhân dân tỉnh có trách nhiệm hướng dẫn, theo dõi, đôn đốc và kiểm tra việc thực hiện công khai thủ tục hành chính tại Sở Y tế và các cơ quan, đơn vị có liên quan.</w:t>
      </w:r>
    </w:p>
    <w:p>
      <w:r>
        <w:t>Điều 2.  Quyết định này có hiệu lực thi hành kể từ ngày ký.</w:t>
      </w:r>
    </w:p>
    <w:p>
      <w:r>
        <w:t>Điều 3.  Chánh Văn phòng Ủy ban nhân dân tỉnh; Giám đốc Sở Y tế; Thủ trưởng các sở, ban, ngành tỉnh; Chủ tịch Ủy ban nhân dân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Bưu điện tỉnh;</w:t>
      </w:r>
    </w:p>
    <w:p>
      <w:r>
        <w:t>- VNPT Hưng Yên;</w:t>
      </w:r>
    </w:p>
    <w:p>
      <w:r>
        <w:t>- Trung tâm TT-HN tỉnh;</w:t>
      </w:r>
    </w:p>
    <w:p>
      <w:r>
        <w:t>- Lưu: VT, PVHCC&amp;KSTTL.</w:t>
      </w:r>
    </w:p>
    <w:p>
      <w:r>
        <w:t>KT. CHỦ TỊCH</w:t>
      </w:r>
    </w:p>
    <w:p>
      <w:r>
        <w:t>PHÓ CHỦ TỊCH</w:t>
      </w:r>
    </w:p>
    <w:p>
      <w:r>
        <w:t>Nguyễn Duy Hưng</w:t>
      </w:r>
    </w:p>
    <w:p>
      <w:r>
        <w:t>DANH MỤC</w:t>
      </w:r>
    </w:p>
    <w:p>
      <w:r>
        <w:t>THỦ TỤC HÀNH CHÍNH CHUẨN HÓA LĨNH VỰC GIÁM ĐỊNH Y KHOA THUỘC PHẠM VI CHỨC NĂNG QUẢN LÝ NHÀ NƯỚC CỦA SỞ Y TẾ</w:t>
      </w:r>
    </w:p>
    <w:p>
      <w:r>
        <w:t>(Ban hành kèm theo Quyết định số    /QĐ-UBND ngày    /5/2024 của Chủ tịch UBND tỉnh Hưng Yên)</w:t>
      </w:r>
    </w:p>
    <w:p>
      <w:r>
        <w:t>THỦ TỤC HÀNH CHÍNH THUỘC THẨM QUYỀN GIẢI QUYẾT CẤP TỈNH</w:t>
      </w:r>
    </w:p>
    <w:p>
      <w:r>
        <w:t>STT</w:t>
      </w:r>
    </w:p>
    <w:p>
      <w:r>
        <w:t>Tên thủ tục hành chính (TTHC)</w:t>
      </w:r>
    </w:p>
    <w:p>
      <w:r>
        <w:t>Thời hạn giải quyết</w:t>
      </w:r>
    </w:p>
    <w:p>
      <w:r>
        <w:t>Địa điểm thực hiện</w:t>
      </w:r>
    </w:p>
    <w:p>
      <w:r>
        <w:t>Hình thức thực hiện   TTHC   qua dịch vụ bưu chính công ích</w:t>
      </w:r>
    </w:p>
    <w:p>
      <w:r>
        <w:t>Lệ   phí</w:t>
      </w:r>
    </w:p>
    <w:p>
      <w:r>
        <w:t>Phí</w:t>
      </w:r>
    </w:p>
    <w:p>
      <w:r>
        <w:t>Dịch vụ công trực tuyến</w:t>
      </w:r>
    </w:p>
    <w:p>
      <w:r>
        <w:t>Căn cứ pháp lý</w:t>
      </w:r>
    </w:p>
    <w:p>
      <w:r>
        <w:t>Căn cứ Quyết định công bố của   Bộ trưởng   Bộ Y tế</w:t>
      </w:r>
    </w:p>
    <w:p>
      <w:r>
        <w:t>Được tiếp nhận hồ sơ</w:t>
      </w:r>
    </w:p>
    <w:p>
      <w:r>
        <w:t>Được   trả kết   quả</w:t>
      </w:r>
    </w:p>
    <w:p>
      <w:r>
        <w:t>Một phần</w:t>
      </w:r>
    </w:p>
    <w:p>
      <w:r>
        <w:t>Toàn trình</w:t>
      </w:r>
    </w:p>
    <w:p>
      <w:r>
        <w:t>1</w:t>
      </w:r>
    </w:p>
    <w:p>
      <w:r>
        <w:t>Khám giám định thương tật lần đầu do tai nạn lao động</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2</w:t>
      </w:r>
    </w:p>
    <w:p>
      <w:r>
        <w:t>Hồ sơ khám giám định để thực hiện chế độ hưu trí đối với người lao động</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3</w:t>
      </w:r>
    </w:p>
    <w:p>
      <w:r>
        <w:t>Hồ sơ khám giám định để thực hiện chế độ tử tuất</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Quyết định số 2285/QĐ- BYT ngày 23/5/2023 của Bộ trưởng Bộ Y tế</w:t>
      </w:r>
    </w:p>
    <w:p>
      <w:r>
        <w:t>- Thông tư số 56/2017/TT-BYT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4</w:t>
      </w:r>
    </w:p>
    <w:p>
      <w:r>
        <w:t>Khám giám định để xác định lao động nữ không đủ sức khỏe để chăm sóc con sau khi sinh hoặc sau khi nhận con do nhờ người mang thai hộ hoặc phải nghỉ dưỡng thai</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w:t>
      </w:r>
    </w:p>
    <w:p>
      <w:r>
        <w:t>131/2021/NĐ-CP quy định chi tiết và biện pháp thi</w:t>
      </w:r>
    </w:p>
    <w:p>
      <w:r>
        <w:t>hành pháp lệnh ưu đãi</w:t>
      </w:r>
    </w:p>
    <w:p>
      <w:r>
        <w:t>người có công với cách mạng.</w:t>
      </w:r>
    </w:p>
    <w:p>
      <w:r>
        <w:t>- Thông tư 18/2022/ 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5</w:t>
      </w:r>
    </w:p>
    <w:p>
      <w:r>
        <w:t>Hồ sơ khám giám định để hưởng bảo hiểm xã hội một lần</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6</w:t>
      </w:r>
    </w:p>
    <w:p>
      <w:r>
        <w:t>Khám giám định lại bệnh nghề nghiệp tái phát</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7</w:t>
      </w:r>
    </w:p>
    <w:p>
      <w:r>
        <w:t>Khám giám định lần đầu do bệnh nghề nghiệp</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 - Luật Bảo hiểm xã hội năm 2014. -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8</w:t>
      </w:r>
    </w:p>
    <w:p>
      <w:r>
        <w:t>Khám giám định lại đối với trường hợp tái phát tổn thương do tai nạn lao động</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 -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9</w:t>
      </w:r>
    </w:p>
    <w:p>
      <w:r>
        <w:t>Khám giám định tổng hợp</w:t>
      </w:r>
    </w:p>
    <w:p>
      <w:r>
        <w:t>60 ngày</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vệ sinh an toàn lao động năm 2015.</w:t>
      </w:r>
    </w:p>
    <w:p>
      <w:r>
        <w:t>- Luật Bảo hiểm xã hội năm 2014.</w:t>
      </w:r>
    </w:p>
    <w:p>
      <w:r>
        <w:t>- Nghị định số 131/2021/NĐ-CP quy định chi tiết và biện pháp thi hành pháp lệnh ưu đãi người có công với cách mạng.</w:t>
      </w:r>
    </w:p>
    <w:p>
      <w:r>
        <w:t>- Thông tư 18/2022/ TT- 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 BYT ngày 29 tháng 12 năm 2017 của Bộ trưởng Bộ Y tế quy định chi tiết thi hành Luật bảo hiểm xã hội và Luật an toàn vệ sinh lao động thuộc lĩnh vực y tế.</w:t>
      </w:r>
    </w:p>
    <w:p>
      <w:r>
        <w:t>- Thông tư số 243/2016/TT- BTC ngày 11 tháng 11 năm 2016 quy định mức thu, chế độ thu, nộp, quản lý và sử dụng phí thẩm định cấp giấy giám định y khoa.</w:t>
      </w:r>
    </w:p>
    <w:p>
      <w:r>
        <w:t>- Thông tư số 01/2023/TT- BYT ngày 01 tháng 02 năm 2023 của Bộ Y tế quy định chi tiết về hoạt động và mối quan hệ công tác của Hội đồng Giám định y khoa các cấp.</w:t>
      </w:r>
    </w:p>
    <w:p>
      <w:r>
        <w:t>Quyết định số 2285/QĐ- BYT ngày 23/5/2023 của Bộ trưởng Bộ Y tế</w:t>
      </w:r>
    </w:p>
    <w:p>
      <w:r>
        <w:t>10</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65 ngày làm việc</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người khuyết tật số 51/2010/QH12 năm 2010;</w:t>
      </w:r>
    </w:p>
    <w:p>
      <w:r>
        <w:t>- Nghị định số 28/2012/NĐ-CP ngày 10 tháng 4 năm 2012 của Chính phủ quy định chi tiết và hướng dẫn thi hành một số điều của Luật người khuyết tật;</w:t>
      </w:r>
    </w:p>
    <w:p>
      <w:r>
        <w:t>- Thông tư liên tịch số 34/2012/TTLT-BYT- BLĐTBXH ngày 28 tháng 12 năm 2012 của Bộ Y tế và Bộ Lao động - Thương binh và Xã hội quy định chi tiết về việc xác định mức độ khuyết tật do Hội đồng giám định y khoa thực hiện.</w:t>
      </w:r>
    </w:p>
    <w:p>
      <w:r>
        <w:t>- Thông tư số 01/2023/TT- BYT ngày 01 tháng 02 năm 2023 của Bộ Y tế quy định chi tiết về hoạt động và mối quan hệ công tác của Hội đồng Giám định y khoa các cấp.</w:t>
      </w:r>
    </w:p>
    <w:p>
      <w:r>
        <w:t>- Nghị định số 131/2021/NĐ-CP quy định chi tiết và biện pháp thi hành pháp lệnh ưu đãi người có công với cách mạng.</w:t>
      </w:r>
    </w:p>
    <w:p>
      <w:r>
        <w:t>Quyết định số 3178/QĐ- BYT ngày 11/8/2023 của Bộ trưởng Bộ Y tế</w:t>
      </w:r>
    </w:p>
    <w:p>
      <w:r>
        <w:t>11</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65 ngày làm việc</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người khuyết tật số 51/2010/QH12 năm 2010;</w:t>
      </w:r>
    </w:p>
    <w:p>
      <w:r>
        <w:t>- Nghị định số 28/2012/NĐ-CP ngày 10 tháng 4 năm 2012 của Chính phủ quy định chi tiết và hướng dẫn thi hành một số điều của Luật người khuyết tật;</w:t>
      </w:r>
    </w:p>
    <w:p>
      <w:r>
        <w:t>- Thông tư liên tịch số 34/2012/TTLT-BYT- BLĐTBXH ngày 28 tháng 12 năm 2012 của Bộ Y tế và Bộ Lao động - Thương binh và Xã hội quy định chi tiết về việc xác định mức độ khuyết tật do Hội đồng giám định y khoa thực hiện.</w:t>
      </w:r>
    </w:p>
    <w:p>
      <w:r>
        <w:t>- Thông tư số 01/2023/TT- BYT ngày 01 tháng 02 năm 2023 của Bộ Y tế quy định chi tiết về hoạt động và mối quan hệ công tác của Hội đồng Giám định y khoa các cấp.</w:t>
      </w:r>
    </w:p>
    <w:p>
      <w:r>
        <w:t>- Nghị định số 131/2021/NĐ-CP quy định chi tiết và biện pháp thi hành pháp lệnh ưu đãi người có công với cách mạng.</w:t>
      </w:r>
    </w:p>
    <w:p>
      <w:r>
        <w:t>Quyết định số 3178/QĐ- BYT ngày 11/8/2023 của Bộ trưởng Bộ Y tế</w:t>
      </w:r>
    </w:p>
    <w:p>
      <w:r>
        <w:t>12</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95 ngày làm việc</w:t>
      </w:r>
    </w:p>
    <w:p>
      <w:r>
        <w:t>Trung tâm Pháp y và Giám định Y khoa tỉnh Hưng Yên. Địa chỉ: Đường Tuệ Tĩnh, phường An Tảo, thành phố Hưng Yên.</w:t>
      </w:r>
    </w:p>
    <w:p>
      <w:r>
        <w:t>x</w:t>
      </w:r>
    </w:p>
    <w:p>
      <w:r>
        <w:t>x</w:t>
      </w:r>
    </w:p>
    <w:p>
      <w:r>
        <w:t>Không</w:t>
      </w:r>
    </w:p>
    <w:p>
      <w:r>
        <w:t>Căn cứ Thông tư số 243/2016/T T-BTC</w:t>
      </w:r>
    </w:p>
    <w:p>
      <w:r>
        <w:t>x</w:t>
      </w:r>
    </w:p>
    <w:p>
      <w:r>
        <w:t>- Luật người khuyết tật số 51/2010/QH12 năm 2010;</w:t>
      </w:r>
    </w:p>
    <w:p>
      <w:r>
        <w:t>- Nghị định số 28/2012/NĐ-CP ngày 10 tháng 4 năm 2012 của Chính phủ quy định chi tiết và hướng dẫn thi hành một số điều của Luật người khuyết tật;</w:t>
      </w:r>
    </w:p>
    <w:p>
      <w:r>
        <w:t>- Thông tư liên tịch số 34/2012/TTLT-BYT- BLĐTBXH ngày 28 tháng 12 năm 2012 của Bộ Y tế và Bộ Lao động - Thương binh và Xã hội quy định chi tiết về việc xác định mức độ khuyết tật do Hội đồng giám định y khoa thực hiện.</w:t>
      </w:r>
    </w:p>
    <w:p>
      <w:r>
        <w:t>- Thông tư số 01/2023/TT- BYT ngày 01 tháng 02 năm 2023 của Bộ Y tế quy định chi tiết về hoạt động và mối quan hệ công tác của Hội đồng Giám định y khoa các cấp.</w:t>
      </w:r>
    </w:p>
    <w:p>
      <w:r>
        <w:t>- Nghị định số 131/2021/NĐ-CP quy định chi tiết và biện pháp thi hành pháp lệnh ưu đãi người có công với cách mạng.</w:t>
      </w:r>
    </w:p>
    <w:p>
      <w:r>
        <w:t>Quyết định số 3178/QĐ- BYT ngày 11/8/2023 của Bộ trưởng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